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A7" w:rsidRDefault="006949A7" w:rsidP="00FD68A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ZAWARTOŚĆ OPRACOWANIA</w:t>
      </w:r>
    </w:p>
    <w:p w:rsidR="00FD68A6" w:rsidRDefault="00FD68A6" w:rsidP="00FD68A6">
      <w:pPr>
        <w:jc w:val="center"/>
        <w:rPr>
          <w:rFonts w:ascii="Arial" w:hAnsi="Arial" w:cs="Arial"/>
          <w:b/>
          <w:sz w:val="32"/>
        </w:rPr>
      </w:pPr>
    </w:p>
    <w:p w:rsidR="00FD68A6" w:rsidRPr="00FD68A6" w:rsidRDefault="00FD68A6" w:rsidP="00FD68A6">
      <w:pPr>
        <w:jc w:val="center"/>
        <w:rPr>
          <w:rFonts w:ascii="Arial" w:hAnsi="Arial" w:cs="Arial"/>
          <w:b/>
          <w:bCs/>
          <w:sz w:val="28"/>
        </w:rPr>
      </w:pPr>
    </w:p>
    <w:p w:rsidR="006949A7" w:rsidRDefault="006949A7" w:rsidP="006949A7">
      <w:pPr>
        <w:spacing w:line="240" w:lineRule="auto"/>
        <w:rPr>
          <w:rFonts w:ascii="Arial" w:hAnsi="Arial" w:cs="Arial"/>
        </w:rPr>
      </w:pPr>
    </w:p>
    <w:tbl>
      <w:tblPr>
        <w:tblW w:w="0" w:type="auto"/>
        <w:tblInd w:w="959" w:type="dxa"/>
        <w:tblLook w:val="04A0"/>
      </w:tblPr>
      <w:tblGrid>
        <w:gridCol w:w="6804"/>
        <w:gridCol w:w="1449"/>
      </w:tblGrid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EC57CA">
            <w:pPr>
              <w:pStyle w:val="Akapitzlist"/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ind w:left="426" w:hanging="426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70F2C">
              <w:rPr>
                <w:rFonts w:ascii="Arial" w:hAnsi="Arial" w:cs="Arial"/>
                <w:sz w:val="24"/>
                <w:szCs w:val="24"/>
              </w:rPr>
              <w:t>Opis techniczny</w:t>
            </w:r>
            <w:r w:rsidR="007E07A3">
              <w:rPr>
                <w:rFonts w:ascii="Arial" w:hAnsi="Arial" w:cs="Arial"/>
                <w:sz w:val="24"/>
                <w:szCs w:val="24"/>
              </w:rPr>
              <w:t xml:space="preserve"> + BIOZ</w:t>
            </w:r>
          </w:p>
        </w:tc>
        <w:tc>
          <w:tcPr>
            <w:tcW w:w="1449" w:type="dxa"/>
            <w:vAlign w:val="center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proofErr w:type="gramStart"/>
            <w:r w:rsidRPr="00B70F2C">
              <w:rPr>
                <w:rFonts w:ascii="Arial" w:hAnsi="Arial" w:cs="Arial"/>
              </w:rPr>
              <w:t>str</w:t>
            </w:r>
            <w:proofErr w:type="gramEnd"/>
            <w:r w:rsidRPr="00B70F2C">
              <w:rPr>
                <w:rFonts w:ascii="Arial" w:hAnsi="Arial" w:cs="Arial"/>
              </w:rPr>
              <w:t xml:space="preserve">. </w:t>
            </w:r>
            <w:r w:rsidR="008758C0">
              <w:rPr>
                <w:rFonts w:ascii="Arial" w:hAnsi="Arial" w:cs="Arial"/>
              </w:rPr>
              <w:t>1-</w:t>
            </w:r>
            <w:r w:rsidR="00396541">
              <w:rPr>
                <w:rFonts w:ascii="Arial" w:hAnsi="Arial" w:cs="Arial"/>
              </w:rPr>
              <w:t>4</w:t>
            </w: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EC57CA">
            <w:pPr>
              <w:pStyle w:val="Akapitzlist"/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ind w:left="426" w:hanging="426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70F2C">
              <w:rPr>
                <w:rFonts w:ascii="Arial" w:hAnsi="Arial" w:cs="Arial"/>
                <w:sz w:val="24"/>
                <w:szCs w:val="24"/>
              </w:rPr>
              <w:t>Oświadczenie o zgodności dokumentacji</w:t>
            </w: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proofErr w:type="gramStart"/>
            <w:r w:rsidRPr="00B70F2C">
              <w:rPr>
                <w:rFonts w:ascii="Arial" w:hAnsi="Arial" w:cs="Arial"/>
              </w:rPr>
              <w:t>str</w:t>
            </w:r>
            <w:proofErr w:type="gramEnd"/>
            <w:r w:rsidRPr="00B70F2C">
              <w:rPr>
                <w:rFonts w:ascii="Arial" w:hAnsi="Arial" w:cs="Arial"/>
              </w:rPr>
              <w:t xml:space="preserve">. </w:t>
            </w:r>
            <w:r w:rsidR="00396541">
              <w:rPr>
                <w:rFonts w:ascii="Arial" w:hAnsi="Arial" w:cs="Arial"/>
              </w:rPr>
              <w:t>5</w:t>
            </w: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EC57CA">
            <w:pPr>
              <w:pStyle w:val="Akapitzlist"/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ind w:left="426" w:hanging="426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70F2C">
              <w:rPr>
                <w:rFonts w:ascii="Arial" w:hAnsi="Arial" w:cs="Arial"/>
                <w:sz w:val="24"/>
                <w:szCs w:val="24"/>
              </w:rPr>
              <w:t>Zaświadczenie o przynależności do BIP</w:t>
            </w: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proofErr w:type="gramStart"/>
            <w:r w:rsidRPr="00B70F2C">
              <w:rPr>
                <w:rFonts w:ascii="Arial" w:hAnsi="Arial" w:cs="Arial"/>
              </w:rPr>
              <w:t>str</w:t>
            </w:r>
            <w:proofErr w:type="gramEnd"/>
            <w:r w:rsidRPr="00B70F2C">
              <w:rPr>
                <w:rFonts w:ascii="Arial" w:hAnsi="Arial" w:cs="Arial"/>
              </w:rPr>
              <w:t xml:space="preserve">. </w:t>
            </w:r>
            <w:r w:rsidR="00396541">
              <w:rPr>
                <w:rFonts w:ascii="Arial" w:hAnsi="Arial" w:cs="Arial"/>
              </w:rPr>
              <w:t>6</w:t>
            </w: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EC57CA">
            <w:pPr>
              <w:pStyle w:val="Akapitzlist"/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ind w:left="426" w:hanging="426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70F2C">
              <w:rPr>
                <w:rFonts w:ascii="Arial" w:hAnsi="Arial" w:cs="Arial"/>
                <w:sz w:val="24"/>
                <w:szCs w:val="24"/>
              </w:rPr>
              <w:t>Uprawnienia budowlane</w:t>
            </w: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proofErr w:type="gramStart"/>
            <w:r w:rsidRPr="00B70F2C">
              <w:rPr>
                <w:rFonts w:ascii="Arial" w:hAnsi="Arial" w:cs="Arial"/>
              </w:rPr>
              <w:t>str</w:t>
            </w:r>
            <w:proofErr w:type="gramEnd"/>
            <w:r w:rsidRPr="00B70F2C">
              <w:rPr>
                <w:rFonts w:ascii="Arial" w:hAnsi="Arial" w:cs="Arial"/>
              </w:rPr>
              <w:t>.</w:t>
            </w:r>
            <w:r w:rsidR="00D419DB">
              <w:rPr>
                <w:rFonts w:ascii="Arial" w:hAnsi="Arial" w:cs="Arial"/>
              </w:rPr>
              <w:t xml:space="preserve"> </w:t>
            </w:r>
            <w:r w:rsidR="00396541">
              <w:rPr>
                <w:rFonts w:ascii="Arial" w:hAnsi="Arial" w:cs="Arial"/>
              </w:rPr>
              <w:t>7</w:t>
            </w: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396541" w:rsidRDefault="00B70F2C" w:rsidP="0039654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EC57CA">
            <w:pPr>
              <w:pStyle w:val="Akapitzlist"/>
              <w:widowControl w:val="0"/>
              <w:numPr>
                <w:ilvl w:val="0"/>
                <w:numId w:val="5"/>
              </w:numPr>
              <w:adjustRightInd w:val="0"/>
              <w:spacing w:after="0" w:line="240" w:lineRule="auto"/>
              <w:ind w:left="426" w:hanging="426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70F2C">
              <w:rPr>
                <w:rFonts w:ascii="Arial" w:hAnsi="Arial" w:cs="Arial"/>
                <w:sz w:val="24"/>
                <w:szCs w:val="24"/>
              </w:rPr>
              <w:t>Rysunki:</w:t>
            </w:r>
          </w:p>
        </w:tc>
        <w:tc>
          <w:tcPr>
            <w:tcW w:w="1449" w:type="dxa"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ind w:left="709"/>
              <w:rPr>
                <w:rFonts w:ascii="Arial" w:hAnsi="Arial" w:cs="Arial"/>
                <w:lang w:eastAsia="en-US"/>
              </w:rPr>
            </w:pPr>
            <w:r w:rsidRPr="00B70F2C">
              <w:rPr>
                <w:rFonts w:ascii="Arial" w:hAnsi="Arial" w:cs="Arial"/>
              </w:rPr>
              <w:t>Rys. nr 1 Sytuacja drogowa w skali 1:500</w:t>
            </w: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proofErr w:type="gramStart"/>
            <w:r w:rsidRPr="00B70F2C">
              <w:rPr>
                <w:rFonts w:ascii="Arial" w:hAnsi="Arial" w:cs="Arial"/>
              </w:rPr>
              <w:t>str</w:t>
            </w:r>
            <w:proofErr w:type="gramEnd"/>
            <w:r w:rsidRPr="00B70F2C">
              <w:rPr>
                <w:rFonts w:ascii="Arial" w:hAnsi="Arial" w:cs="Arial"/>
              </w:rPr>
              <w:t xml:space="preserve">. </w:t>
            </w:r>
            <w:r w:rsidR="008758C0">
              <w:rPr>
                <w:rFonts w:ascii="Arial" w:hAnsi="Arial" w:cs="Arial"/>
              </w:rPr>
              <w:t>8</w:t>
            </w: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B70F2C">
            <w:pPr>
              <w:tabs>
                <w:tab w:val="center" w:pos="4536"/>
                <w:tab w:val="right" w:pos="9072"/>
              </w:tabs>
              <w:ind w:left="709"/>
              <w:rPr>
                <w:rFonts w:ascii="Arial" w:hAnsi="Arial" w:cs="Arial"/>
                <w:lang w:eastAsia="en-US"/>
              </w:rPr>
            </w:pPr>
            <w:r w:rsidRPr="00B70F2C">
              <w:rPr>
                <w:rFonts w:ascii="Arial" w:hAnsi="Arial" w:cs="Arial"/>
              </w:rPr>
              <w:t xml:space="preserve">Rys. nr 2 Profil podłużny </w:t>
            </w: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proofErr w:type="gramStart"/>
            <w:r w:rsidRPr="00B70F2C">
              <w:rPr>
                <w:rFonts w:ascii="Arial" w:hAnsi="Arial" w:cs="Arial"/>
              </w:rPr>
              <w:t>str</w:t>
            </w:r>
            <w:proofErr w:type="gramEnd"/>
            <w:r w:rsidRPr="00B70F2C">
              <w:rPr>
                <w:rFonts w:ascii="Arial" w:hAnsi="Arial" w:cs="Arial"/>
              </w:rPr>
              <w:t xml:space="preserve">. </w:t>
            </w:r>
            <w:r w:rsidR="008758C0">
              <w:rPr>
                <w:rFonts w:ascii="Arial" w:hAnsi="Arial" w:cs="Arial"/>
              </w:rPr>
              <w:t>9</w:t>
            </w:r>
          </w:p>
        </w:tc>
      </w:tr>
      <w:tr w:rsidR="00B70F2C" w:rsidRPr="002B3F41" w:rsidTr="00FD68A6">
        <w:trPr>
          <w:trHeight w:hRule="exact" w:val="567"/>
        </w:trPr>
        <w:tc>
          <w:tcPr>
            <w:tcW w:w="6804" w:type="dxa"/>
            <w:vAlign w:val="center"/>
            <w:hideMark/>
          </w:tcPr>
          <w:p w:rsidR="00B70F2C" w:rsidRPr="00B70F2C" w:rsidRDefault="00B70F2C" w:rsidP="00B70F2C">
            <w:pPr>
              <w:tabs>
                <w:tab w:val="center" w:pos="4536"/>
                <w:tab w:val="right" w:pos="9072"/>
              </w:tabs>
              <w:ind w:left="709"/>
              <w:rPr>
                <w:rFonts w:ascii="Arial" w:hAnsi="Arial" w:cs="Arial"/>
                <w:lang w:eastAsia="en-US"/>
              </w:rPr>
            </w:pPr>
            <w:r w:rsidRPr="00B70F2C">
              <w:rPr>
                <w:rFonts w:ascii="Arial" w:hAnsi="Arial" w:cs="Arial"/>
              </w:rPr>
              <w:t>Rys. nr 3 Przekrój konstrukcyjny</w:t>
            </w:r>
          </w:p>
        </w:tc>
        <w:tc>
          <w:tcPr>
            <w:tcW w:w="1449" w:type="dxa"/>
            <w:hideMark/>
          </w:tcPr>
          <w:p w:rsidR="00B70F2C" w:rsidRPr="00B70F2C" w:rsidRDefault="00B70F2C" w:rsidP="0002358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lang w:eastAsia="en-US"/>
              </w:rPr>
            </w:pPr>
            <w:r w:rsidRPr="00B70F2C">
              <w:rPr>
                <w:rFonts w:ascii="Arial" w:hAnsi="Arial" w:cs="Arial"/>
              </w:rPr>
              <w:t>str.</w:t>
            </w:r>
            <w:r w:rsidR="008758C0">
              <w:rPr>
                <w:rFonts w:ascii="Arial" w:hAnsi="Arial" w:cs="Arial"/>
              </w:rPr>
              <w:t>10</w:t>
            </w:r>
            <w:r w:rsidRPr="00B70F2C">
              <w:rPr>
                <w:rFonts w:ascii="Arial" w:hAnsi="Arial" w:cs="Arial"/>
              </w:rPr>
              <w:t xml:space="preserve"> </w:t>
            </w:r>
          </w:p>
        </w:tc>
      </w:tr>
    </w:tbl>
    <w:p w:rsidR="006949A7" w:rsidRDefault="006949A7" w:rsidP="006949A7">
      <w:pPr>
        <w:spacing w:line="240" w:lineRule="auto"/>
        <w:rPr>
          <w:rFonts w:ascii="Arial" w:hAnsi="Arial" w:cs="Arial"/>
        </w:rPr>
      </w:pPr>
    </w:p>
    <w:p w:rsidR="00FD68A6" w:rsidRPr="002D650C" w:rsidRDefault="00B70F2C" w:rsidP="00FD68A6">
      <w:pPr>
        <w:jc w:val="center"/>
      </w:pPr>
      <w:r>
        <w:rPr>
          <w:rFonts w:ascii="Arial" w:hAnsi="Arial" w:cs="Arial"/>
        </w:rPr>
        <w:br w:type="page"/>
      </w:r>
      <w:r w:rsidR="00FD68A6" w:rsidRPr="00445053">
        <w:rPr>
          <w:rFonts w:ascii="Arial" w:hAnsi="Arial" w:cs="Arial"/>
          <w:b/>
        </w:rPr>
        <w:lastRenderedPageBreak/>
        <w:t>OPIS TECHNICZNY</w:t>
      </w:r>
    </w:p>
    <w:p w:rsidR="00FD68A6" w:rsidRDefault="00FD68A6" w:rsidP="00FD68A6">
      <w:pPr>
        <w:ind w:left="720" w:hanging="720"/>
        <w:jc w:val="center"/>
        <w:rPr>
          <w:rFonts w:ascii="Arial" w:hAnsi="Arial" w:cs="Arial"/>
          <w:b/>
          <w:bCs/>
        </w:rPr>
      </w:pPr>
      <w:r w:rsidRPr="00E01708">
        <w:rPr>
          <w:rFonts w:ascii="Arial" w:hAnsi="Arial" w:cs="Arial"/>
          <w:b/>
          <w:bCs/>
        </w:rPr>
        <w:t xml:space="preserve">do </w:t>
      </w:r>
      <w:r>
        <w:rPr>
          <w:rFonts w:ascii="Arial" w:hAnsi="Arial" w:cs="Arial"/>
          <w:b/>
          <w:bCs/>
        </w:rPr>
        <w:t>p</w:t>
      </w:r>
      <w:r w:rsidRPr="00E01708">
        <w:rPr>
          <w:rFonts w:ascii="Arial" w:hAnsi="Arial" w:cs="Arial"/>
          <w:b/>
          <w:bCs/>
        </w:rPr>
        <w:t xml:space="preserve">rojektu </w:t>
      </w:r>
      <w:r>
        <w:rPr>
          <w:rFonts w:ascii="Arial" w:hAnsi="Arial" w:cs="Arial"/>
          <w:b/>
          <w:bCs/>
        </w:rPr>
        <w:t>zagospod</w:t>
      </w:r>
      <w:r w:rsidR="00037A62">
        <w:rPr>
          <w:rFonts w:ascii="Arial" w:hAnsi="Arial" w:cs="Arial"/>
          <w:b/>
          <w:bCs/>
        </w:rPr>
        <w:t>arowania przebudowy</w:t>
      </w:r>
    </w:p>
    <w:p w:rsidR="00FD68A6" w:rsidRPr="00852023" w:rsidRDefault="00FD68A6" w:rsidP="00FD68A6">
      <w:pPr>
        <w:ind w:left="720" w:hanging="7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ścieżki</w:t>
      </w:r>
      <w:r w:rsidR="00C5650B">
        <w:rPr>
          <w:rFonts w:ascii="Arial" w:hAnsi="Arial" w:cs="Arial"/>
          <w:b/>
          <w:bCs/>
        </w:rPr>
        <w:t xml:space="preserve"> </w:t>
      </w:r>
      <w:r w:rsidR="00760161">
        <w:rPr>
          <w:rFonts w:ascii="Arial" w:hAnsi="Arial" w:cs="Arial"/>
          <w:b/>
          <w:bCs/>
        </w:rPr>
        <w:t>przyrodniczo historycznej</w:t>
      </w:r>
      <w:r>
        <w:rPr>
          <w:rFonts w:ascii="Arial" w:hAnsi="Arial" w:cs="Arial"/>
          <w:b/>
          <w:bCs/>
        </w:rPr>
        <w:t xml:space="preserve"> „Kadyński Las” długości</w:t>
      </w:r>
      <w:proofErr w:type="gramStart"/>
      <w:r w:rsidR="00760161">
        <w:rPr>
          <w:rFonts w:ascii="Arial" w:hAnsi="Arial" w:cs="Arial"/>
          <w:b/>
          <w:bCs/>
        </w:rPr>
        <w:t xml:space="preserve"> 95,05m</w:t>
      </w:r>
      <w:proofErr w:type="gramEnd"/>
    </w:p>
    <w:p w:rsidR="00FD68A6" w:rsidRPr="00593EAE" w:rsidRDefault="00FD68A6" w:rsidP="00FD68A6">
      <w:pPr>
        <w:ind w:left="720" w:hanging="720"/>
        <w:jc w:val="center"/>
        <w:rPr>
          <w:rFonts w:ascii="Arial" w:hAnsi="Arial" w:cs="Arial"/>
          <w:b/>
        </w:rPr>
      </w:pPr>
    </w:p>
    <w:p w:rsidR="00FD68A6" w:rsidRDefault="00FD68A6" w:rsidP="00FD68A6">
      <w:pPr>
        <w:pStyle w:val="Tekstpodstawowy"/>
        <w:spacing w:line="312" w:lineRule="auto"/>
        <w:rPr>
          <w:rFonts w:ascii="Arial" w:hAnsi="Arial" w:cs="Arial"/>
          <w:bCs/>
          <w:iCs/>
        </w:rPr>
      </w:pPr>
      <w:r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  <w:i/>
          <w:iCs/>
        </w:rPr>
        <w:tab/>
      </w:r>
    </w:p>
    <w:p w:rsidR="00FD68A6" w:rsidRPr="00FD68A6" w:rsidRDefault="00FD68A6" w:rsidP="00FD68A6">
      <w:pPr>
        <w:pStyle w:val="Tekstpodstawowy"/>
        <w:spacing w:line="312" w:lineRule="auto"/>
        <w:rPr>
          <w:rFonts w:ascii="Arial" w:hAnsi="Arial" w:cs="Arial"/>
          <w:b/>
          <w:bCs/>
          <w:iCs/>
          <w:sz w:val="24"/>
          <w:u w:val="single"/>
        </w:rPr>
      </w:pPr>
      <w:r w:rsidRPr="00FD68A6">
        <w:rPr>
          <w:rFonts w:ascii="Arial" w:hAnsi="Arial" w:cs="Arial"/>
          <w:b/>
          <w:bCs/>
          <w:iCs/>
          <w:sz w:val="24"/>
          <w:u w:val="single"/>
        </w:rPr>
        <w:t xml:space="preserve">Inwestor: </w:t>
      </w:r>
    </w:p>
    <w:p w:rsidR="00FD68A6" w:rsidRDefault="00FD68A6" w:rsidP="00D419DB">
      <w:pPr>
        <w:pStyle w:val="Tekstpodstawowy"/>
        <w:spacing w:line="312" w:lineRule="auto"/>
        <w:rPr>
          <w:rFonts w:ascii="Arial" w:hAnsi="Arial" w:cs="Arial"/>
          <w:bCs/>
          <w:iCs/>
          <w:sz w:val="24"/>
        </w:rPr>
      </w:pPr>
      <w:r w:rsidRPr="00FD68A6">
        <w:rPr>
          <w:rFonts w:ascii="Arial" w:hAnsi="Arial" w:cs="Arial"/>
          <w:bCs/>
          <w:iCs/>
          <w:sz w:val="24"/>
        </w:rPr>
        <w:t>Park Krajobrazowy</w:t>
      </w:r>
      <w:r w:rsidR="00FC512A">
        <w:rPr>
          <w:rFonts w:ascii="Arial" w:hAnsi="Arial" w:cs="Arial"/>
          <w:bCs/>
          <w:iCs/>
          <w:sz w:val="24"/>
        </w:rPr>
        <w:t xml:space="preserve"> Wysoczyzny Elbląskiej, Elbląg, ul. Bohaterów Westerplatte 18 </w:t>
      </w:r>
    </w:p>
    <w:p w:rsidR="00FC512A" w:rsidRPr="00FD68A6" w:rsidRDefault="00FC512A" w:rsidP="00D419DB">
      <w:pPr>
        <w:pStyle w:val="Tekstpodstawowy"/>
        <w:spacing w:line="312" w:lineRule="auto"/>
        <w:rPr>
          <w:rFonts w:ascii="Arial" w:hAnsi="Arial" w:cs="Arial"/>
          <w:bCs/>
          <w:iCs/>
          <w:sz w:val="24"/>
        </w:rPr>
      </w:pPr>
      <w:r>
        <w:rPr>
          <w:rFonts w:ascii="Arial" w:hAnsi="Arial" w:cs="Arial"/>
          <w:bCs/>
          <w:iCs/>
          <w:sz w:val="24"/>
        </w:rPr>
        <w:t>Kadyny, działka 499/2 i 694/2, obręb ewidencyjny 280409  - 5.0003</w:t>
      </w:r>
    </w:p>
    <w:p w:rsidR="00B70F2C" w:rsidRPr="00637103" w:rsidRDefault="00B70F2C" w:rsidP="00637103">
      <w:pPr>
        <w:tabs>
          <w:tab w:val="left" w:pos="540"/>
        </w:tabs>
        <w:spacing w:line="240" w:lineRule="auto"/>
        <w:rPr>
          <w:rFonts w:ascii="Arial" w:hAnsi="Arial" w:cs="Arial"/>
          <w:b/>
        </w:rPr>
      </w:pPr>
    </w:p>
    <w:p w:rsidR="00FD68A6" w:rsidRPr="00FD68A6" w:rsidRDefault="00FD68A6" w:rsidP="00EB21BB">
      <w:pPr>
        <w:numPr>
          <w:ilvl w:val="0"/>
          <w:numId w:val="1"/>
        </w:numPr>
        <w:tabs>
          <w:tab w:val="clear" w:pos="720"/>
          <w:tab w:val="left" w:pos="540"/>
        </w:tabs>
        <w:spacing w:line="240" w:lineRule="auto"/>
        <w:ind w:left="540" w:hanging="540"/>
        <w:rPr>
          <w:rFonts w:ascii="Arial" w:hAnsi="Arial" w:cs="Arial"/>
          <w:b/>
        </w:rPr>
      </w:pPr>
      <w:r w:rsidRPr="00FD68A6">
        <w:rPr>
          <w:rFonts w:ascii="Arial" w:hAnsi="Arial" w:cs="Arial"/>
          <w:b/>
          <w:bCs/>
        </w:rPr>
        <w:t>Dane do opracowania</w:t>
      </w:r>
    </w:p>
    <w:p w:rsidR="00FD68A6" w:rsidRPr="00FD68A6" w:rsidRDefault="00FD68A6" w:rsidP="00FD68A6">
      <w:pPr>
        <w:pStyle w:val="Tekstpodstawowy"/>
        <w:widowControl/>
        <w:numPr>
          <w:ilvl w:val="0"/>
          <w:numId w:val="17"/>
        </w:numPr>
        <w:adjustRightInd/>
        <w:spacing w:line="276" w:lineRule="auto"/>
        <w:ind w:left="851" w:hanging="284"/>
        <w:textAlignment w:val="auto"/>
        <w:rPr>
          <w:rFonts w:ascii="Arial" w:hAnsi="Arial" w:cs="Arial"/>
          <w:sz w:val="24"/>
        </w:rPr>
      </w:pPr>
      <w:r w:rsidRPr="00FD68A6">
        <w:rPr>
          <w:rFonts w:ascii="Arial" w:hAnsi="Arial" w:cs="Arial"/>
          <w:sz w:val="24"/>
        </w:rPr>
        <w:t>Mapa sytuacyjno-wysokościowa w skali</w:t>
      </w:r>
      <w:proofErr w:type="gramStart"/>
      <w:r w:rsidRPr="00FD68A6">
        <w:rPr>
          <w:rFonts w:ascii="Arial" w:hAnsi="Arial" w:cs="Arial"/>
          <w:sz w:val="24"/>
        </w:rPr>
        <w:t xml:space="preserve"> 1:1500 wraz</w:t>
      </w:r>
      <w:proofErr w:type="gramEnd"/>
      <w:r w:rsidRPr="00FD68A6">
        <w:rPr>
          <w:rFonts w:ascii="Arial" w:hAnsi="Arial" w:cs="Arial"/>
          <w:sz w:val="24"/>
        </w:rPr>
        <w:t xml:space="preserve"> z uzbrojeniem terenu do celów projektowych.</w:t>
      </w:r>
    </w:p>
    <w:p w:rsidR="00FD68A6" w:rsidRPr="00FD68A6" w:rsidRDefault="00FD68A6" w:rsidP="00FD68A6">
      <w:pPr>
        <w:pStyle w:val="Tekstpodstawowy"/>
        <w:widowControl/>
        <w:numPr>
          <w:ilvl w:val="0"/>
          <w:numId w:val="17"/>
        </w:numPr>
        <w:adjustRightInd/>
        <w:spacing w:line="276" w:lineRule="auto"/>
        <w:ind w:left="851" w:hanging="284"/>
        <w:textAlignment w:val="auto"/>
        <w:rPr>
          <w:rFonts w:ascii="Arial" w:hAnsi="Arial" w:cs="Arial"/>
          <w:sz w:val="24"/>
        </w:rPr>
      </w:pPr>
      <w:r w:rsidRPr="00FD68A6">
        <w:rPr>
          <w:rFonts w:ascii="Arial" w:hAnsi="Arial" w:cs="Arial"/>
          <w:sz w:val="24"/>
        </w:rPr>
        <w:t>Rozporządzenie Ministra Transportu i Gospodarki Morskiej z dnia 2 marca 1999r. w sprawie warunków technicznych, jakim powinny odpowiadać drogi publiczne i ich usytuowanie (Dz. U. Nr 43 poz. 430).</w:t>
      </w:r>
    </w:p>
    <w:p w:rsidR="00FD68A6" w:rsidRPr="00FD68A6" w:rsidRDefault="00FD68A6" w:rsidP="00FD68A6">
      <w:pPr>
        <w:pStyle w:val="Tekstpodstawowy"/>
        <w:widowControl/>
        <w:numPr>
          <w:ilvl w:val="0"/>
          <w:numId w:val="17"/>
        </w:numPr>
        <w:adjustRightInd/>
        <w:spacing w:line="276" w:lineRule="auto"/>
        <w:ind w:left="851" w:hanging="284"/>
        <w:textAlignment w:val="auto"/>
        <w:rPr>
          <w:rFonts w:ascii="Arial" w:hAnsi="Arial" w:cs="Arial"/>
          <w:sz w:val="24"/>
        </w:rPr>
      </w:pPr>
      <w:r w:rsidRPr="00FD68A6">
        <w:rPr>
          <w:rFonts w:ascii="Arial" w:hAnsi="Arial" w:cs="Arial"/>
          <w:sz w:val="24"/>
        </w:rPr>
        <w:t>Projekt zagospodarowania terenu</w:t>
      </w:r>
    </w:p>
    <w:p w:rsidR="00FD68A6" w:rsidRPr="009C764A" w:rsidRDefault="00FD68A6" w:rsidP="009C764A">
      <w:pPr>
        <w:pStyle w:val="Tekstpodstawowy"/>
        <w:widowControl/>
        <w:numPr>
          <w:ilvl w:val="0"/>
          <w:numId w:val="17"/>
        </w:numPr>
        <w:adjustRightInd/>
        <w:spacing w:line="276" w:lineRule="auto"/>
        <w:ind w:left="851" w:hanging="284"/>
        <w:textAlignment w:val="auto"/>
        <w:rPr>
          <w:rFonts w:ascii="Arial" w:hAnsi="Arial" w:cs="Arial"/>
          <w:sz w:val="24"/>
        </w:rPr>
      </w:pPr>
      <w:r w:rsidRPr="00FD68A6">
        <w:rPr>
          <w:rFonts w:ascii="Arial" w:hAnsi="Arial" w:cs="Arial"/>
          <w:sz w:val="24"/>
        </w:rPr>
        <w:t>Wizja w terenie</w:t>
      </w:r>
    </w:p>
    <w:p w:rsidR="00FD68A6" w:rsidRDefault="00FD68A6" w:rsidP="00184BE2">
      <w:pPr>
        <w:tabs>
          <w:tab w:val="left" w:pos="540"/>
        </w:tabs>
        <w:spacing w:line="240" w:lineRule="auto"/>
        <w:rPr>
          <w:rFonts w:ascii="Arial" w:hAnsi="Arial" w:cs="Arial"/>
          <w:b/>
        </w:rPr>
      </w:pPr>
    </w:p>
    <w:p w:rsidR="00EB21BB" w:rsidRPr="00E82C74" w:rsidRDefault="00FD68A6" w:rsidP="00EB21BB">
      <w:pPr>
        <w:numPr>
          <w:ilvl w:val="0"/>
          <w:numId w:val="1"/>
        </w:numPr>
        <w:tabs>
          <w:tab w:val="clear" w:pos="720"/>
          <w:tab w:val="left" w:pos="540"/>
        </w:tabs>
        <w:spacing w:line="240" w:lineRule="auto"/>
        <w:ind w:left="540" w:hanging="540"/>
        <w:rPr>
          <w:rFonts w:ascii="Arial" w:hAnsi="Arial" w:cs="Arial"/>
          <w:b/>
        </w:rPr>
      </w:pPr>
      <w:r w:rsidRPr="00E82C74">
        <w:rPr>
          <w:rFonts w:ascii="Arial" w:hAnsi="Arial" w:cs="Arial"/>
          <w:b/>
        </w:rPr>
        <w:t>Zakres</w:t>
      </w:r>
      <w:r w:rsidR="00EB21BB" w:rsidRPr="00E82C74">
        <w:rPr>
          <w:rFonts w:ascii="Arial" w:hAnsi="Arial" w:cs="Arial"/>
          <w:b/>
        </w:rPr>
        <w:t xml:space="preserve"> opracowania</w:t>
      </w:r>
    </w:p>
    <w:p w:rsidR="00FD68A6" w:rsidRDefault="00FD68A6" w:rsidP="00FD68A6">
      <w:pPr>
        <w:spacing w:line="240" w:lineRule="auto"/>
        <w:ind w:left="540"/>
        <w:rPr>
          <w:rFonts w:ascii="Arial" w:hAnsi="Arial" w:cs="Arial"/>
        </w:rPr>
      </w:pPr>
      <w:r>
        <w:rPr>
          <w:rFonts w:ascii="Arial" w:hAnsi="Arial" w:cs="Arial"/>
        </w:rPr>
        <w:t>Opracowanie w swoim z</w:t>
      </w:r>
      <w:r w:rsidR="00EB21BB">
        <w:rPr>
          <w:rFonts w:ascii="Arial" w:hAnsi="Arial" w:cs="Arial"/>
        </w:rPr>
        <w:t>akres</w:t>
      </w:r>
      <w:r>
        <w:rPr>
          <w:rFonts w:ascii="Arial" w:hAnsi="Arial" w:cs="Arial"/>
        </w:rPr>
        <w:t>ie</w:t>
      </w:r>
      <w:r w:rsidR="00EB21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obejmuje projekt branży drogowej dotyczący przebudowy nawierzchni ścieżki</w:t>
      </w:r>
      <w:r w:rsidR="00C42C02">
        <w:rPr>
          <w:rFonts w:ascii="Arial" w:hAnsi="Arial" w:cs="Arial"/>
        </w:rPr>
        <w:t xml:space="preserve"> </w:t>
      </w:r>
      <w:r w:rsidR="00D419DB">
        <w:rPr>
          <w:rFonts w:ascii="Arial" w:hAnsi="Arial" w:cs="Arial"/>
        </w:rPr>
        <w:t>przyrodniczo-historycznej „Kadyński</w:t>
      </w:r>
      <w:r>
        <w:rPr>
          <w:rFonts w:ascii="Arial" w:hAnsi="Arial" w:cs="Arial"/>
        </w:rPr>
        <w:t xml:space="preserve"> Las” na odcinku długości</w:t>
      </w:r>
      <w:proofErr w:type="gramStart"/>
      <w:r>
        <w:rPr>
          <w:rFonts w:ascii="Arial" w:hAnsi="Arial" w:cs="Arial"/>
        </w:rPr>
        <w:t xml:space="preserve"> 95,05m</w:t>
      </w:r>
      <w:proofErr w:type="gramEnd"/>
      <w:r>
        <w:rPr>
          <w:rFonts w:ascii="Arial" w:hAnsi="Arial" w:cs="Arial"/>
        </w:rPr>
        <w:t>.</w:t>
      </w:r>
    </w:p>
    <w:p w:rsidR="00EB21BB" w:rsidRDefault="00FD68A6" w:rsidP="00FD68A6">
      <w:pPr>
        <w:spacing w:line="240" w:lineRule="auto"/>
        <w:ind w:left="540"/>
        <w:rPr>
          <w:rFonts w:ascii="Arial" w:hAnsi="Arial" w:cs="Arial"/>
        </w:rPr>
      </w:pPr>
      <w:r>
        <w:rPr>
          <w:rFonts w:ascii="Arial" w:hAnsi="Arial" w:cs="Arial"/>
        </w:rPr>
        <w:t>Początek ścieżki od istniejącego chodnika przy drodze nr 488 i kończy się na granicy projektowanych schodów terenowych według oznaczenia na sytuacji</w:t>
      </w:r>
      <w:r w:rsidR="00EB21B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FD68A6" w:rsidRDefault="001B0AF0" w:rsidP="00947721">
      <w:pPr>
        <w:spacing w:line="240" w:lineRule="auto"/>
        <w:ind w:left="540"/>
        <w:rPr>
          <w:rFonts w:ascii="Arial" w:hAnsi="Arial" w:cs="Arial"/>
        </w:rPr>
      </w:pPr>
      <w:r>
        <w:rPr>
          <w:rFonts w:ascii="Arial" w:hAnsi="Arial" w:cs="Arial"/>
        </w:rPr>
        <w:t>Budowa nawierzchni</w:t>
      </w:r>
      <w:r w:rsidR="00FD68A6">
        <w:rPr>
          <w:rFonts w:ascii="Arial" w:hAnsi="Arial" w:cs="Arial"/>
        </w:rPr>
        <w:t xml:space="preserve"> polega na </w:t>
      </w:r>
      <w:r w:rsidR="00D419DB">
        <w:rPr>
          <w:rFonts w:ascii="Arial" w:hAnsi="Arial" w:cs="Arial"/>
        </w:rPr>
        <w:t>wykonaniu warstwy</w:t>
      </w:r>
      <w:r w:rsidR="00FD68A6">
        <w:rPr>
          <w:rFonts w:ascii="Arial" w:hAnsi="Arial" w:cs="Arial"/>
        </w:rPr>
        <w:t xml:space="preserve"> odsączającej z piasku gr</w:t>
      </w:r>
      <w:proofErr w:type="gramStart"/>
      <w:r w:rsidR="00FD68A6">
        <w:rPr>
          <w:rFonts w:ascii="Arial" w:hAnsi="Arial" w:cs="Arial"/>
        </w:rPr>
        <w:t>. 10,0cm</w:t>
      </w:r>
      <w:proofErr w:type="gramEnd"/>
      <w:r w:rsidR="00FD68A6">
        <w:rPr>
          <w:rFonts w:ascii="Arial" w:hAnsi="Arial" w:cs="Arial"/>
        </w:rPr>
        <w:t xml:space="preserve"> z odpowiednim zagęszczeniem, podbudowy z kruszywa łamanego 0-63,0m</w:t>
      </w:r>
      <w:r w:rsidR="00947721">
        <w:rPr>
          <w:rFonts w:ascii="Arial" w:hAnsi="Arial" w:cs="Arial"/>
        </w:rPr>
        <w:t>m gr.</w:t>
      </w:r>
      <w:r w:rsidR="00FD68A6">
        <w:rPr>
          <w:rFonts w:ascii="Arial" w:hAnsi="Arial" w:cs="Arial"/>
        </w:rPr>
        <w:t>12,0cm</w:t>
      </w:r>
      <w:r>
        <w:rPr>
          <w:rFonts w:ascii="Arial" w:hAnsi="Arial" w:cs="Arial"/>
        </w:rPr>
        <w:t xml:space="preserve"> stabilizowanego mechanicznie</w:t>
      </w:r>
      <w:r w:rsidR="00FD68A6">
        <w:rPr>
          <w:rFonts w:ascii="Arial" w:hAnsi="Arial" w:cs="Arial"/>
        </w:rPr>
        <w:t xml:space="preserve"> i 8,0cm </w:t>
      </w:r>
      <w:r w:rsidR="00184BE2">
        <w:rPr>
          <w:rFonts w:ascii="Arial" w:hAnsi="Arial" w:cs="Arial"/>
        </w:rPr>
        <w:t xml:space="preserve">z </w:t>
      </w:r>
      <w:r w:rsidR="00FD68A6">
        <w:rPr>
          <w:rFonts w:ascii="Arial" w:hAnsi="Arial" w:cs="Arial"/>
        </w:rPr>
        <w:t xml:space="preserve">kruszywa </w:t>
      </w:r>
      <w:r w:rsidR="00184BE2">
        <w:rPr>
          <w:rFonts w:ascii="Arial" w:hAnsi="Arial" w:cs="Arial"/>
        </w:rPr>
        <w:t>łamanego 0-31,5mm stabilizowanego</w:t>
      </w:r>
      <w:r w:rsidR="00FD68A6">
        <w:rPr>
          <w:rFonts w:ascii="Arial" w:hAnsi="Arial" w:cs="Arial"/>
        </w:rPr>
        <w:t xml:space="preserve"> mechanicznie.</w:t>
      </w:r>
    </w:p>
    <w:p w:rsidR="00FD68A6" w:rsidRDefault="00FD68A6" w:rsidP="00184BE2">
      <w:pPr>
        <w:spacing w:line="240" w:lineRule="auto"/>
        <w:rPr>
          <w:rFonts w:ascii="Arial" w:hAnsi="Arial" w:cs="Arial"/>
        </w:rPr>
      </w:pPr>
    </w:p>
    <w:p w:rsidR="00FD68A6" w:rsidRPr="00184BE2" w:rsidRDefault="00FD68A6" w:rsidP="00EC57CA">
      <w:pPr>
        <w:widowControl/>
        <w:numPr>
          <w:ilvl w:val="1"/>
          <w:numId w:val="2"/>
        </w:numPr>
        <w:tabs>
          <w:tab w:val="clear" w:pos="720"/>
          <w:tab w:val="num" w:pos="540"/>
        </w:tabs>
        <w:adjustRightInd/>
        <w:spacing w:line="240" w:lineRule="auto"/>
        <w:ind w:left="540" w:hanging="540"/>
        <w:textAlignment w:val="auto"/>
        <w:rPr>
          <w:rFonts w:ascii="Arial" w:hAnsi="Arial" w:cs="Arial"/>
          <w:b/>
        </w:rPr>
      </w:pPr>
      <w:r w:rsidRPr="00184BE2">
        <w:rPr>
          <w:rFonts w:ascii="Arial" w:hAnsi="Arial" w:cs="Arial"/>
          <w:b/>
        </w:rPr>
        <w:t>Konstrukcja nawierzchni</w:t>
      </w:r>
    </w:p>
    <w:p w:rsidR="00FD68A6" w:rsidRDefault="00FD68A6" w:rsidP="00184BE2">
      <w:pPr>
        <w:pStyle w:val="Akapitzlist"/>
        <w:numPr>
          <w:ilvl w:val="0"/>
          <w:numId w:val="18"/>
        </w:numPr>
        <w:spacing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8,0 cm górna warstwa z kruszywa łamanego </w:t>
      </w:r>
      <w:r w:rsidR="00646E8D">
        <w:rPr>
          <w:rFonts w:ascii="Arial" w:hAnsi="Arial" w:cs="Arial"/>
        </w:rPr>
        <w:tab/>
      </w:r>
      <w:r w:rsidR="00646E8D">
        <w:rPr>
          <w:rFonts w:ascii="Arial" w:hAnsi="Arial" w:cs="Arial"/>
        </w:rPr>
        <w:tab/>
      </w:r>
      <w:r w:rsidR="00646E8D">
        <w:rPr>
          <w:rFonts w:ascii="Arial" w:hAnsi="Arial" w:cs="Arial"/>
        </w:rPr>
        <w:tab/>
      </w:r>
      <w:r w:rsidR="00646E8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stabilizowanego </w:t>
      </w:r>
      <w:proofErr w:type="gramStart"/>
      <w:r>
        <w:rPr>
          <w:rFonts w:ascii="Arial" w:hAnsi="Arial" w:cs="Arial"/>
        </w:rPr>
        <w:t xml:space="preserve">mechanicznie </w:t>
      </w:r>
      <w:r w:rsidR="00646E8D">
        <w:rPr>
          <w:rFonts w:ascii="Arial" w:hAnsi="Arial" w:cs="Arial"/>
        </w:rPr>
        <w:t xml:space="preserve"> </w:t>
      </w:r>
      <w:r w:rsidR="00184B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0-31,5mm</w:t>
      </w:r>
      <w:proofErr w:type="gramEnd"/>
    </w:p>
    <w:p w:rsidR="00FD68A6" w:rsidRDefault="00FD68A6" w:rsidP="00184BE2">
      <w:pPr>
        <w:pStyle w:val="Akapitzlist"/>
        <w:numPr>
          <w:ilvl w:val="0"/>
          <w:numId w:val="18"/>
        </w:numPr>
        <w:spacing w:line="240" w:lineRule="auto"/>
        <w:ind w:left="85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12,0cm dolna warstwa z</w:t>
      </w:r>
      <w:r w:rsidR="00184BE2">
        <w:rPr>
          <w:rFonts w:ascii="Arial" w:hAnsi="Arial" w:cs="Arial"/>
        </w:rPr>
        <w:t xml:space="preserve"> kruszywa łamanego </w:t>
      </w:r>
      <w:r w:rsidR="00646E8D">
        <w:rPr>
          <w:rFonts w:ascii="Arial" w:hAnsi="Arial" w:cs="Arial"/>
        </w:rPr>
        <w:tab/>
      </w:r>
      <w:r w:rsidR="00646E8D">
        <w:rPr>
          <w:rFonts w:ascii="Arial" w:hAnsi="Arial" w:cs="Arial"/>
        </w:rPr>
        <w:tab/>
      </w:r>
      <w:r w:rsidR="00646E8D">
        <w:rPr>
          <w:rFonts w:ascii="Arial" w:hAnsi="Arial" w:cs="Arial"/>
        </w:rPr>
        <w:tab/>
      </w:r>
      <w:r w:rsidR="00646E8D">
        <w:rPr>
          <w:rFonts w:ascii="Arial" w:hAnsi="Arial" w:cs="Arial"/>
        </w:rPr>
        <w:tab/>
      </w:r>
      <w:r w:rsidR="00184BE2">
        <w:rPr>
          <w:rFonts w:ascii="Arial" w:hAnsi="Arial" w:cs="Arial"/>
        </w:rPr>
        <w:t>stabilizowanego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mechanicznie</w:t>
      </w:r>
      <w:r w:rsidR="00646E8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0-63,0mm</w:t>
      </w:r>
      <w:proofErr w:type="gramEnd"/>
    </w:p>
    <w:p w:rsidR="00FD68A6" w:rsidRPr="00FD68A6" w:rsidRDefault="00184BE2" w:rsidP="00FD68A6">
      <w:pPr>
        <w:pStyle w:val="Akapitzlist"/>
        <w:numPr>
          <w:ilvl w:val="0"/>
          <w:numId w:val="18"/>
        </w:numPr>
        <w:spacing w:line="240" w:lineRule="auto"/>
        <w:ind w:left="851" w:hanging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10,0cm</w:t>
      </w:r>
      <w:proofErr w:type="gramEnd"/>
      <w:r>
        <w:rPr>
          <w:rFonts w:ascii="Arial" w:hAnsi="Arial" w:cs="Arial"/>
        </w:rPr>
        <w:t xml:space="preserve"> warstwa odsączająca z piasku</w:t>
      </w:r>
    </w:p>
    <w:p w:rsidR="00EB21BB" w:rsidRPr="00184BE2" w:rsidRDefault="00184BE2" w:rsidP="00EC57CA">
      <w:pPr>
        <w:widowControl/>
        <w:numPr>
          <w:ilvl w:val="1"/>
          <w:numId w:val="2"/>
        </w:numPr>
        <w:tabs>
          <w:tab w:val="clear" w:pos="720"/>
          <w:tab w:val="num" w:pos="540"/>
        </w:tabs>
        <w:adjustRightInd/>
        <w:spacing w:line="240" w:lineRule="auto"/>
        <w:ind w:left="540" w:hanging="540"/>
        <w:textAlignment w:val="auto"/>
        <w:rPr>
          <w:rFonts w:ascii="Arial" w:hAnsi="Arial" w:cs="Arial"/>
          <w:b/>
        </w:rPr>
      </w:pPr>
      <w:r w:rsidRPr="00184BE2">
        <w:rPr>
          <w:rFonts w:ascii="Arial" w:hAnsi="Arial" w:cs="Arial"/>
          <w:b/>
        </w:rPr>
        <w:t>Roboty ziemne</w:t>
      </w:r>
    </w:p>
    <w:p w:rsidR="00184BE2" w:rsidRPr="00692572" w:rsidRDefault="00947721" w:rsidP="00184BE2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 xml:space="preserve">Roboty </w:t>
      </w:r>
      <w:r w:rsidR="00184BE2">
        <w:rPr>
          <w:rFonts w:ascii="Arial" w:hAnsi="Arial" w:cs="Arial"/>
        </w:rPr>
        <w:t>ziemn</w:t>
      </w:r>
      <w:r>
        <w:rPr>
          <w:rFonts w:ascii="Arial" w:hAnsi="Arial" w:cs="Arial"/>
        </w:rPr>
        <w:t>e polegają na wykonaniu</w:t>
      </w:r>
      <w:r w:rsidR="00526438">
        <w:rPr>
          <w:rFonts w:ascii="Arial" w:hAnsi="Arial" w:cs="Arial"/>
        </w:rPr>
        <w:t xml:space="preserve"> niewielki</w:t>
      </w:r>
      <w:r w:rsidR="00DE6890">
        <w:rPr>
          <w:rFonts w:ascii="Arial" w:hAnsi="Arial" w:cs="Arial"/>
        </w:rPr>
        <w:t>ch</w:t>
      </w:r>
      <w:r w:rsidR="00526438">
        <w:rPr>
          <w:rFonts w:ascii="Arial" w:hAnsi="Arial" w:cs="Arial"/>
        </w:rPr>
        <w:t xml:space="preserve"> robót ziemnych z uwzględnieniem</w:t>
      </w:r>
      <w:r>
        <w:rPr>
          <w:rFonts w:ascii="Arial" w:hAnsi="Arial" w:cs="Arial"/>
        </w:rPr>
        <w:t xml:space="preserve"> korytowania pod projektowan</w:t>
      </w:r>
      <w:r w:rsidR="00700C6C">
        <w:rPr>
          <w:rFonts w:ascii="Arial" w:hAnsi="Arial" w:cs="Arial"/>
        </w:rPr>
        <w:t xml:space="preserve">ą nawierzchnią </w:t>
      </w:r>
      <w:r w:rsidR="00DE6890">
        <w:rPr>
          <w:rFonts w:ascii="Arial" w:hAnsi="Arial" w:cs="Arial"/>
        </w:rPr>
        <w:t xml:space="preserve">i wyliczone </w:t>
      </w:r>
      <w:proofErr w:type="gramStart"/>
      <w:r w:rsidR="00DE6890">
        <w:rPr>
          <w:rFonts w:ascii="Arial" w:hAnsi="Arial" w:cs="Arial"/>
        </w:rPr>
        <w:t xml:space="preserve">zostały </w:t>
      </w:r>
      <w:r w:rsidR="00526438">
        <w:rPr>
          <w:rFonts w:ascii="Arial" w:hAnsi="Arial" w:cs="Arial"/>
        </w:rPr>
        <w:t xml:space="preserve"> na</w:t>
      </w:r>
      <w:proofErr w:type="gramEnd"/>
      <w:r w:rsidR="00526438">
        <w:rPr>
          <w:rFonts w:ascii="Arial" w:hAnsi="Arial" w:cs="Arial"/>
        </w:rPr>
        <w:t xml:space="preserve"> podstawie wykonanego profilu podłużnego ścieżki i wynoszą:</w:t>
      </w:r>
    </w:p>
    <w:p w:rsidR="00184BE2" w:rsidRDefault="00184BE2" w:rsidP="00184BE2">
      <w:pPr>
        <w:widowControl/>
        <w:adjustRightInd/>
        <w:spacing w:line="240" w:lineRule="auto"/>
        <w:ind w:left="405"/>
        <w:textAlignment w:val="auto"/>
        <w:rPr>
          <w:rFonts w:ascii="Arial" w:hAnsi="Arial" w:cs="Arial"/>
        </w:rPr>
      </w:pPr>
    </w:p>
    <w:p w:rsidR="00184BE2" w:rsidRDefault="00700C6C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  <w:u w:val="single"/>
        </w:rPr>
      </w:pPr>
      <w:r w:rsidRPr="00700C6C">
        <w:rPr>
          <w:rFonts w:ascii="Arial" w:hAnsi="Arial" w:cs="Arial"/>
          <w:u w:val="single"/>
        </w:rPr>
        <w:t>Na odcinku od</w:t>
      </w:r>
      <w:proofErr w:type="gramStart"/>
      <w:r w:rsidRPr="00700C6C">
        <w:rPr>
          <w:rFonts w:ascii="Arial" w:hAnsi="Arial" w:cs="Arial"/>
          <w:u w:val="single"/>
        </w:rPr>
        <w:t xml:space="preserve"> 0,0 do</w:t>
      </w:r>
      <w:proofErr w:type="gramEnd"/>
      <w:r w:rsidRPr="00700C6C">
        <w:rPr>
          <w:rFonts w:ascii="Arial" w:hAnsi="Arial" w:cs="Arial"/>
          <w:u w:val="single"/>
        </w:rPr>
        <w:t xml:space="preserve"> 57,0m</w:t>
      </w:r>
    </w:p>
    <w:p w:rsidR="00700C6C" w:rsidRPr="00AC52CC" w:rsidRDefault="00B03ABC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  <w:b/>
        </w:rPr>
      </w:pPr>
      <w:r>
        <w:rPr>
          <w:rFonts w:ascii="Arial" w:hAnsi="Arial" w:cs="Arial"/>
        </w:rPr>
        <w:t>W</w:t>
      </w:r>
      <w:proofErr w:type="gramStart"/>
      <w:r>
        <w:rPr>
          <w:rFonts w:ascii="Arial" w:hAnsi="Arial" w:cs="Arial"/>
        </w:rPr>
        <w:t>= 57,0 x</w:t>
      </w:r>
      <w:proofErr w:type="gramEnd"/>
      <w:r>
        <w:rPr>
          <w:rFonts w:ascii="Arial" w:hAnsi="Arial" w:cs="Arial"/>
        </w:rPr>
        <w:t xml:space="preserve"> 0,15 </w:t>
      </w:r>
      <w:r w:rsidR="00700C6C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1,8= 15,39 </w:t>
      </w:r>
      <w:r w:rsidR="00700C6C">
        <w:rPr>
          <w:rFonts w:ascii="Arial" w:hAnsi="Arial" w:cs="Arial"/>
        </w:rPr>
        <w:t>m</w:t>
      </w:r>
      <w:r>
        <w:rPr>
          <w:rFonts w:ascii="Arial" w:hAnsi="Arial" w:cs="Arial"/>
          <w:vertAlign w:val="superscript"/>
        </w:rPr>
        <w:t>3</w:t>
      </w:r>
      <w:r w:rsidR="00700C6C">
        <w:rPr>
          <w:rFonts w:ascii="Arial" w:hAnsi="Arial" w:cs="Arial"/>
        </w:rPr>
        <w:t xml:space="preserve"> </w:t>
      </w:r>
    </w:p>
    <w:p w:rsidR="00700C6C" w:rsidRDefault="00700C6C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</w:rPr>
      </w:pPr>
    </w:p>
    <w:p w:rsidR="00700C6C" w:rsidRDefault="00700C6C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  <w:u w:val="single"/>
        </w:rPr>
      </w:pPr>
      <w:r w:rsidRPr="00700C6C">
        <w:rPr>
          <w:rFonts w:ascii="Arial" w:hAnsi="Arial" w:cs="Arial"/>
          <w:u w:val="single"/>
        </w:rPr>
        <w:t>Na odcinku od</w:t>
      </w:r>
      <w:proofErr w:type="gramStart"/>
      <w:r w:rsidRPr="00700C6C">
        <w:rPr>
          <w:rFonts w:ascii="Arial" w:hAnsi="Arial" w:cs="Arial"/>
          <w:u w:val="single"/>
        </w:rPr>
        <w:t xml:space="preserve"> 57,0m</w:t>
      </w:r>
      <w:proofErr w:type="gramEnd"/>
      <w:r w:rsidRPr="00700C6C">
        <w:rPr>
          <w:rFonts w:ascii="Arial" w:hAnsi="Arial" w:cs="Arial"/>
          <w:u w:val="single"/>
        </w:rPr>
        <w:t xml:space="preserve"> do 95,0</w:t>
      </w:r>
      <w:r w:rsidR="005B325F">
        <w:rPr>
          <w:rFonts w:ascii="Arial" w:hAnsi="Arial" w:cs="Arial"/>
          <w:u w:val="single"/>
        </w:rPr>
        <w:t>5</w:t>
      </w:r>
      <w:r w:rsidRPr="00700C6C">
        <w:rPr>
          <w:rFonts w:ascii="Arial" w:hAnsi="Arial" w:cs="Arial"/>
          <w:u w:val="single"/>
        </w:rPr>
        <w:t>m</w:t>
      </w:r>
    </w:p>
    <w:p w:rsidR="00AC52CC" w:rsidRPr="00B03ABC" w:rsidRDefault="00700C6C" w:rsidP="009431E5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W</w:t>
      </w:r>
      <w:proofErr w:type="gramStart"/>
      <w:r>
        <w:rPr>
          <w:rFonts w:ascii="Arial" w:hAnsi="Arial" w:cs="Arial"/>
        </w:rPr>
        <w:t>=10,0</w:t>
      </w:r>
      <w:r w:rsidR="00B03A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x</w:t>
      </w:r>
      <w:proofErr w:type="gramEnd"/>
      <w:r w:rsidR="00B03ABC">
        <w:rPr>
          <w:rFonts w:ascii="Arial" w:hAnsi="Arial" w:cs="Arial"/>
        </w:rPr>
        <w:t xml:space="preserve"> 0,05 </w:t>
      </w:r>
      <w:r>
        <w:rPr>
          <w:rFonts w:ascii="Arial" w:hAnsi="Arial" w:cs="Arial"/>
        </w:rPr>
        <w:t>x</w:t>
      </w:r>
      <w:r w:rsidR="00B03ABC">
        <w:rPr>
          <w:rFonts w:ascii="Arial" w:hAnsi="Arial" w:cs="Arial"/>
        </w:rPr>
        <w:t xml:space="preserve"> 1,8 =0,9 m</w:t>
      </w:r>
      <w:r w:rsidR="00B03ABC">
        <w:rPr>
          <w:rFonts w:ascii="Arial" w:hAnsi="Arial" w:cs="Arial"/>
          <w:vertAlign w:val="superscript"/>
        </w:rPr>
        <w:t>3</w:t>
      </w:r>
    </w:p>
    <w:p w:rsidR="0025353F" w:rsidRDefault="0025353F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</w:rPr>
      </w:pPr>
    </w:p>
    <w:p w:rsidR="00AC52CC" w:rsidRPr="005B325F" w:rsidRDefault="005B325F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</w:rPr>
        <w:lastRenderedPageBreak/>
        <w:t>Razem wykop wynosi 15</w:t>
      </w:r>
      <w:r w:rsidR="00AC52C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29 </w:t>
      </w:r>
      <w:r w:rsidR="00AC52CC">
        <w:rPr>
          <w:rFonts w:ascii="Arial" w:hAnsi="Arial" w:cs="Arial"/>
        </w:rPr>
        <w:t>m</w:t>
      </w:r>
      <w:r w:rsidR="00AC52CC">
        <w:rPr>
          <w:rFonts w:ascii="Arial" w:hAnsi="Arial" w:cs="Arial"/>
          <w:vertAlign w:val="superscript"/>
        </w:rPr>
        <w:t>3</w:t>
      </w:r>
      <w:r w:rsidR="00AC52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+0,9 </w:t>
      </w:r>
      <w:r w:rsidR="00362E51">
        <w:rPr>
          <w:rFonts w:ascii="Arial" w:hAnsi="Arial" w:cs="Arial"/>
        </w:rPr>
        <w:t>m</w:t>
      </w:r>
      <w:r w:rsidR="00362E51">
        <w:rPr>
          <w:rFonts w:ascii="Arial" w:hAnsi="Arial" w:cs="Arial"/>
          <w:vertAlign w:val="superscript"/>
        </w:rPr>
        <w:t>3</w:t>
      </w:r>
      <w:r w:rsidR="00D419DB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  <w:b/>
        </w:rPr>
        <w:t>= 16</w:t>
      </w:r>
      <w:r w:rsidR="00362E51" w:rsidRPr="00362E51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>29</w:t>
      </w:r>
      <w:r w:rsidR="00362E51" w:rsidRPr="00362E51">
        <w:rPr>
          <w:rFonts w:ascii="Arial" w:hAnsi="Arial" w:cs="Arial"/>
          <w:b/>
        </w:rPr>
        <w:t>m</w:t>
      </w:r>
      <w:r w:rsidR="00362E51" w:rsidRPr="00362E51">
        <w:rPr>
          <w:rFonts w:ascii="Arial" w:hAnsi="Arial" w:cs="Arial"/>
          <w:b/>
          <w:vertAlign w:val="superscript"/>
        </w:rPr>
        <w:t>3</w:t>
      </w:r>
      <w:r>
        <w:rPr>
          <w:rFonts w:ascii="Arial" w:hAnsi="Arial" w:cs="Arial"/>
          <w:b/>
        </w:rPr>
        <w:t xml:space="preserve"> ~16,0 m</w:t>
      </w:r>
      <w:r>
        <w:rPr>
          <w:rFonts w:ascii="Arial" w:hAnsi="Arial" w:cs="Arial"/>
          <w:b/>
          <w:vertAlign w:val="superscript"/>
        </w:rPr>
        <w:t>3</w:t>
      </w:r>
    </w:p>
    <w:p w:rsidR="00C24D76" w:rsidRPr="00362E51" w:rsidRDefault="00C24D76" w:rsidP="00362E51">
      <w:pPr>
        <w:widowControl/>
        <w:adjustRightInd/>
        <w:spacing w:line="240" w:lineRule="auto"/>
        <w:textAlignment w:val="auto"/>
        <w:rPr>
          <w:rFonts w:ascii="Arial" w:hAnsi="Arial" w:cs="Arial"/>
        </w:rPr>
      </w:pPr>
    </w:p>
    <w:p w:rsidR="00184BE2" w:rsidRPr="00184BE2" w:rsidRDefault="00184BE2" w:rsidP="00184BE2">
      <w:pPr>
        <w:widowControl/>
        <w:adjustRightInd/>
        <w:spacing w:line="240" w:lineRule="auto"/>
        <w:ind w:left="405"/>
        <w:textAlignment w:val="auto"/>
        <w:rPr>
          <w:rFonts w:ascii="Arial" w:hAnsi="Arial" w:cs="Arial"/>
        </w:rPr>
      </w:pPr>
    </w:p>
    <w:p w:rsidR="00EB21BB" w:rsidRDefault="00C24D76" w:rsidP="00EC57CA">
      <w:pPr>
        <w:widowControl/>
        <w:numPr>
          <w:ilvl w:val="1"/>
          <w:numId w:val="2"/>
        </w:numPr>
        <w:tabs>
          <w:tab w:val="clear" w:pos="720"/>
          <w:tab w:val="num" w:pos="540"/>
        </w:tabs>
        <w:adjustRightInd/>
        <w:spacing w:line="240" w:lineRule="auto"/>
        <w:ind w:left="540" w:hanging="54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Zestawienie materiałowe</w:t>
      </w:r>
    </w:p>
    <w:p w:rsidR="00C24D76" w:rsidRDefault="00C24D76" w:rsidP="00C24D76">
      <w:pPr>
        <w:widowControl/>
        <w:adjustRightInd/>
        <w:spacing w:line="240" w:lineRule="auto"/>
        <w:ind w:left="567"/>
        <w:textAlignment w:val="auto"/>
        <w:rPr>
          <w:rFonts w:ascii="Arial" w:hAnsi="Arial" w:cs="Arial"/>
        </w:rPr>
      </w:pPr>
    </w:p>
    <w:tbl>
      <w:tblPr>
        <w:tblStyle w:val="Tabela-Siatk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73"/>
        <w:gridCol w:w="1500"/>
      </w:tblGrid>
      <w:tr w:rsidR="00240C93" w:rsidTr="00F16BC1">
        <w:tc>
          <w:tcPr>
            <w:tcW w:w="7173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419DB" w:rsidRDefault="00240C93" w:rsidP="00D419DB">
            <w:pPr>
              <w:pStyle w:val="Akapitzlist"/>
              <w:numPr>
                <w:ilvl w:val="0"/>
                <w:numId w:val="22"/>
              </w:numPr>
              <w:spacing w:line="240" w:lineRule="auto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F16BC1">
              <w:rPr>
                <w:rFonts w:ascii="Arial" w:hAnsi="Arial" w:cs="Arial"/>
                <w:sz w:val="24"/>
                <w:szCs w:val="24"/>
              </w:rPr>
              <w:t xml:space="preserve">Kruszywo łamane stabilizowane mechanicznie </w:t>
            </w:r>
          </w:p>
          <w:p w:rsidR="00240C93" w:rsidRPr="00D419DB" w:rsidRDefault="00240C93" w:rsidP="00D419DB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0-31,5mm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419DB">
              <w:rPr>
                <w:rFonts w:ascii="Arial" w:hAnsi="Arial" w:cs="Arial"/>
                <w:sz w:val="24"/>
                <w:szCs w:val="24"/>
              </w:rPr>
              <w:t>gr. 8,0cm</w:t>
            </w:r>
          </w:p>
          <w:p w:rsidR="00240C93" w:rsidRPr="00F16BC1" w:rsidRDefault="00240C93" w:rsidP="00240C93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95,05m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x 1,50m x 0,08m</w:t>
            </w:r>
          </w:p>
        </w:tc>
        <w:tc>
          <w:tcPr>
            <w:tcW w:w="1500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419DB" w:rsidRDefault="00D419DB" w:rsidP="00C24D76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D419DB" w:rsidRDefault="00D419DB" w:rsidP="00C24D76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240C93" w:rsidRDefault="00F16BC1" w:rsidP="00C24D76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 xml:space="preserve"> 11,41m</w:t>
            </w:r>
            <w:proofErr w:type="gramEnd"/>
            <w:r w:rsidRPr="00F16BC1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F16BC1" w:rsidTr="00F16BC1">
        <w:tc>
          <w:tcPr>
            <w:tcW w:w="7173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419DB" w:rsidRDefault="00F16BC1" w:rsidP="00D419DB">
            <w:pPr>
              <w:pStyle w:val="Akapitzlist"/>
              <w:numPr>
                <w:ilvl w:val="0"/>
                <w:numId w:val="22"/>
              </w:numPr>
              <w:spacing w:line="240" w:lineRule="auto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F16BC1">
              <w:rPr>
                <w:rFonts w:ascii="Arial" w:hAnsi="Arial" w:cs="Arial"/>
                <w:sz w:val="24"/>
                <w:szCs w:val="24"/>
              </w:rPr>
              <w:t xml:space="preserve">Kruszywo łamane stabilizowane mechanicznie </w:t>
            </w:r>
          </w:p>
          <w:p w:rsidR="00F16BC1" w:rsidRPr="00D419DB" w:rsidRDefault="00F16BC1" w:rsidP="00D419DB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0-63,0mm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419DB">
              <w:rPr>
                <w:rFonts w:ascii="Arial" w:hAnsi="Arial" w:cs="Arial"/>
                <w:sz w:val="24"/>
                <w:szCs w:val="24"/>
              </w:rPr>
              <w:t>gr. 12,0cm</w:t>
            </w:r>
          </w:p>
          <w:p w:rsidR="00F16BC1" w:rsidRPr="00F16BC1" w:rsidRDefault="00F16BC1" w:rsidP="00240C93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95,05m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x 1,50m x 0,12m</w:t>
            </w:r>
          </w:p>
        </w:tc>
        <w:tc>
          <w:tcPr>
            <w:tcW w:w="1500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419DB" w:rsidRDefault="00D419DB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D419DB" w:rsidRDefault="00D419DB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F16BC1" w:rsidRDefault="00F16BC1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 xml:space="preserve"> 17,11m</w:t>
            </w:r>
            <w:proofErr w:type="gramEnd"/>
            <w:r w:rsidRPr="00F16BC1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F16BC1" w:rsidTr="00F16BC1">
        <w:tc>
          <w:tcPr>
            <w:tcW w:w="7173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16BC1" w:rsidRPr="00F16BC1" w:rsidRDefault="00F16BC1" w:rsidP="00240C93">
            <w:pPr>
              <w:pStyle w:val="Akapitzlist"/>
              <w:numPr>
                <w:ilvl w:val="0"/>
                <w:numId w:val="22"/>
              </w:numPr>
              <w:spacing w:line="240" w:lineRule="auto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F16BC1">
              <w:rPr>
                <w:rFonts w:ascii="Arial" w:hAnsi="Arial" w:cs="Arial"/>
                <w:sz w:val="24"/>
                <w:szCs w:val="24"/>
              </w:rPr>
              <w:t>Warstwa odsączająca z piasku</w:t>
            </w:r>
          </w:p>
          <w:p w:rsidR="00F16BC1" w:rsidRPr="00F16BC1" w:rsidRDefault="00F16BC1" w:rsidP="00240C93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95,05</w:t>
            </w:r>
            <w:r w:rsidR="008D6A6B">
              <w:rPr>
                <w:rFonts w:ascii="Arial" w:hAnsi="Arial" w:cs="Arial"/>
                <w:sz w:val="24"/>
                <w:szCs w:val="24"/>
              </w:rPr>
              <w:t>m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x 1,80m x 0,10</w:t>
            </w:r>
            <w:r w:rsidR="008D6A6B">
              <w:rPr>
                <w:rFonts w:ascii="Arial" w:hAnsi="Arial" w:cs="Arial"/>
                <w:sz w:val="24"/>
                <w:szCs w:val="24"/>
              </w:rPr>
              <w:t>m</w:t>
            </w:r>
            <w:r w:rsidRPr="00F16BC1">
              <w:rPr>
                <w:rFonts w:ascii="Arial" w:hAnsi="Arial" w:cs="Arial"/>
                <w:sz w:val="24"/>
                <w:szCs w:val="24"/>
              </w:rPr>
              <w:t xml:space="preserve"> = 17,11</w:t>
            </w:r>
            <w:r w:rsidR="008D6A6B" w:rsidRPr="00F16BC1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8D6A6B" w:rsidRPr="00F16BC1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  <w:p w:rsidR="00F16BC1" w:rsidRPr="00F16BC1" w:rsidRDefault="00F16BC1" w:rsidP="00240C93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95,05</w:t>
            </w:r>
            <w:r w:rsidR="008D6A6B">
              <w:rPr>
                <w:rFonts w:ascii="Arial" w:hAnsi="Arial" w:cs="Arial"/>
                <w:sz w:val="24"/>
                <w:szCs w:val="24"/>
              </w:rPr>
              <w:t>m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x 0,10</w:t>
            </w:r>
            <w:r w:rsidR="008D6A6B">
              <w:rPr>
                <w:rFonts w:ascii="Arial" w:hAnsi="Arial" w:cs="Arial"/>
                <w:sz w:val="24"/>
                <w:szCs w:val="24"/>
              </w:rPr>
              <w:t>m</w:t>
            </w:r>
            <w:r w:rsidRPr="00F16BC1">
              <w:rPr>
                <w:rFonts w:ascii="Arial" w:hAnsi="Arial" w:cs="Arial"/>
                <w:sz w:val="24"/>
                <w:szCs w:val="24"/>
              </w:rPr>
              <w:t xml:space="preserve"> x 0,20</w:t>
            </w:r>
            <w:r w:rsidR="008D6A6B">
              <w:rPr>
                <w:rFonts w:ascii="Arial" w:hAnsi="Arial" w:cs="Arial"/>
                <w:sz w:val="24"/>
                <w:szCs w:val="24"/>
              </w:rPr>
              <w:t>m</w:t>
            </w:r>
            <w:r w:rsidRPr="00F16BC1">
              <w:rPr>
                <w:rFonts w:ascii="Arial" w:hAnsi="Arial" w:cs="Arial"/>
                <w:sz w:val="24"/>
                <w:szCs w:val="24"/>
              </w:rPr>
              <w:t xml:space="preserve"> = 19,01</w:t>
            </w:r>
            <w:r w:rsidR="008D6A6B" w:rsidRPr="00F16BC1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8D6A6B" w:rsidRPr="00F16BC1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  <w:p w:rsidR="00F16BC1" w:rsidRPr="00F16BC1" w:rsidRDefault="00F16BC1" w:rsidP="00240C93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8"/>
                <w:szCs w:val="8"/>
              </w:rPr>
            </w:pPr>
            <w:r w:rsidRPr="00F16BC1">
              <w:rPr>
                <w:rFonts w:ascii="Arial" w:hAnsi="Arial" w:cs="Arial"/>
                <w:sz w:val="8"/>
                <w:szCs w:val="8"/>
              </w:rPr>
              <w:t>________</w:t>
            </w:r>
            <w:r>
              <w:rPr>
                <w:rFonts w:ascii="Arial" w:hAnsi="Arial" w:cs="Arial"/>
                <w:sz w:val="8"/>
                <w:szCs w:val="8"/>
              </w:rPr>
              <w:t>___________________________________________________________</w:t>
            </w:r>
            <w:r w:rsidRPr="00F16BC1">
              <w:rPr>
                <w:rFonts w:ascii="Arial" w:hAnsi="Arial" w:cs="Arial"/>
                <w:sz w:val="8"/>
                <w:szCs w:val="8"/>
              </w:rPr>
              <w:t>__</w:t>
            </w:r>
            <w:r w:rsidR="008D6A6B">
              <w:rPr>
                <w:rFonts w:ascii="Arial" w:hAnsi="Arial" w:cs="Arial"/>
                <w:sz w:val="8"/>
                <w:szCs w:val="8"/>
              </w:rPr>
              <w:t>___________</w:t>
            </w:r>
            <w:r w:rsidRPr="00F16BC1">
              <w:rPr>
                <w:rFonts w:ascii="Arial" w:hAnsi="Arial" w:cs="Arial"/>
                <w:sz w:val="8"/>
                <w:szCs w:val="8"/>
              </w:rPr>
              <w:t>______</w:t>
            </w:r>
          </w:p>
          <w:p w:rsidR="00F16BC1" w:rsidRPr="00F16BC1" w:rsidRDefault="008D6A6B" w:rsidP="00F16BC1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F16BC1" w:rsidRPr="00F16BC1">
              <w:rPr>
                <w:rFonts w:ascii="Arial" w:hAnsi="Arial" w:cs="Arial"/>
                <w:sz w:val="24"/>
                <w:szCs w:val="24"/>
              </w:rPr>
              <w:t>Razem</w:t>
            </w:r>
            <w:proofErr w:type="gramStart"/>
            <w:r w:rsidR="00F16BC1" w:rsidRPr="00F16BC1">
              <w:rPr>
                <w:rFonts w:ascii="Arial" w:hAnsi="Arial" w:cs="Arial"/>
                <w:sz w:val="24"/>
                <w:szCs w:val="24"/>
              </w:rPr>
              <w:t xml:space="preserve"> 36,12 ~ 36,0m</w:t>
            </w:r>
            <w:proofErr w:type="gramEnd"/>
            <w:r w:rsidR="00F16BC1" w:rsidRPr="00F16BC1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00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419DB" w:rsidRDefault="00D419DB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D419DB" w:rsidRDefault="00D419DB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D419DB" w:rsidRDefault="00D419DB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F16BC1" w:rsidRDefault="00F16BC1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 xml:space="preserve"> 36,0m</w:t>
            </w:r>
            <w:proofErr w:type="gramEnd"/>
            <w:r w:rsidRPr="00F16BC1"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F16BC1" w:rsidTr="00F16BC1">
        <w:tc>
          <w:tcPr>
            <w:tcW w:w="7173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8D6A6B" w:rsidRDefault="00DE6890" w:rsidP="00240C93">
            <w:pPr>
              <w:pStyle w:val="Akapitzlist"/>
              <w:numPr>
                <w:ilvl w:val="0"/>
                <w:numId w:val="22"/>
              </w:numPr>
              <w:spacing w:line="240" w:lineRule="auto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Krawężniki z tworzywa sztucznego</w:t>
            </w:r>
            <w:r w:rsidR="00F16BC1" w:rsidRPr="00F16BC1">
              <w:rPr>
                <w:rFonts w:ascii="Arial" w:hAnsi="Arial" w:cs="Arial"/>
                <w:sz w:val="24"/>
                <w:szCs w:val="24"/>
              </w:rPr>
              <w:t xml:space="preserve"> koloru brązowego </w:t>
            </w:r>
          </w:p>
          <w:p w:rsidR="00F16BC1" w:rsidRPr="00F16BC1" w:rsidRDefault="00F16BC1" w:rsidP="008D6A6B">
            <w:pPr>
              <w:pStyle w:val="Akapitzlist"/>
              <w:spacing w:line="240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F16BC1">
              <w:rPr>
                <w:rFonts w:ascii="Arial" w:hAnsi="Arial" w:cs="Arial"/>
                <w:sz w:val="24"/>
                <w:szCs w:val="24"/>
              </w:rPr>
              <w:t>o wym</w:t>
            </w:r>
            <w:proofErr w:type="gramStart"/>
            <w:r w:rsidRPr="00F16BC1">
              <w:rPr>
                <w:rFonts w:ascii="Arial" w:hAnsi="Arial" w:cs="Arial"/>
                <w:sz w:val="24"/>
                <w:szCs w:val="24"/>
              </w:rPr>
              <w:t>. 5</w:t>
            </w:r>
            <w:r w:rsidR="00DE6890">
              <w:rPr>
                <w:rFonts w:ascii="Arial" w:hAnsi="Arial" w:cs="Arial"/>
                <w:sz w:val="24"/>
                <w:szCs w:val="24"/>
              </w:rPr>
              <w:t>,0</w:t>
            </w:r>
            <w:r w:rsidRPr="00F16BC1">
              <w:rPr>
                <w:rFonts w:ascii="Arial" w:hAnsi="Arial" w:cs="Arial"/>
                <w:sz w:val="24"/>
                <w:szCs w:val="24"/>
              </w:rPr>
              <w:t xml:space="preserve"> x</w:t>
            </w:r>
            <w:proofErr w:type="gramEnd"/>
            <w:r w:rsidRPr="00F16BC1">
              <w:rPr>
                <w:rFonts w:ascii="Arial" w:hAnsi="Arial" w:cs="Arial"/>
                <w:sz w:val="24"/>
                <w:szCs w:val="24"/>
              </w:rPr>
              <w:t xml:space="preserve"> 26</w:t>
            </w:r>
            <w:r w:rsidR="00DE6890">
              <w:rPr>
                <w:rFonts w:ascii="Arial" w:hAnsi="Arial" w:cs="Arial"/>
                <w:sz w:val="24"/>
                <w:szCs w:val="24"/>
              </w:rPr>
              <w:t>,0</w:t>
            </w:r>
            <w:r w:rsidRPr="00F16BC1">
              <w:rPr>
                <w:rFonts w:ascii="Arial" w:hAnsi="Arial" w:cs="Arial"/>
                <w:sz w:val="24"/>
                <w:szCs w:val="24"/>
              </w:rPr>
              <w:t xml:space="preserve"> x 250</w:t>
            </w:r>
            <w:r w:rsidR="00DE6890">
              <w:rPr>
                <w:rFonts w:ascii="Arial" w:hAnsi="Arial" w:cs="Arial"/>
                <w:sz w:val="24"/>
                <w:szCs w:val="24"/>
              </w:rPr>
              <w:t xml:space="preserve">,0 </w:t>
            </w:r>
            <w:r w:rsidRPr="00F16BC1">
              <w:rPr>
                <w:rFonts w:ascii="Arial" w:hAnsi="Arial" w:cs="Arial"/>
                <w:sz w:val="24"/>
                <w:szCs w:val="24"/>
              </w:rPr>
              <w:t>cm</w:t>
            </w:r>
          </w:p>
        </w:tc>
        <w:tc>
          <w:tcPr>
            <w:tcW w:w="1500" w:type="dxa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8D6A6B" w:rsidRDefault="008D6A6B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</w:p>
          <w:p w:rsidR="00F16BC1" w:rsidRDefault="00F16BC1" w:rsidP="00F93338">
            <w:pPr>
              <w:widowControl/>
              <w:adjustRightInd/>
              <w:spacing w:line="240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proofErr w:type="gramStart"/>
            <w:r>
              <w:rPr>
                <w:rFonts w:ascii="Arial" w:hAnsi="Arial" w:cs="Arial"/>
              </w:rPr>
              <w:t xml:space="preserve"> 194</w:t>
            </w:r>
            <w:r w:rsidR="00DE6890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m</w:t>
            </w:r>
            <w:proofErr w:type="gramEnd"/>
          </w:p>
        </w:tc>
      </w:tr>
    </w:tbl>
    <w:p w:rsidR="00240C93" w:rsidRPr="00240C93" w:rsidRDefault="00240C93" w:rsidP="00240C93">
      <w:pPr>
        <w:spacing w:line="240" w:lineRule="auto"/>
        <w:rPr>
          <w:rFonts w:ascii="Arial" w:hAnsi="Arial" w:cs="Arial"/>
        </w:rPr>
      </w:pPr>
    </w:p>
    <w:p w:rsidR="00C24D76" w:rsidRDefault="00C24D76" w:rsidP="00C24D76">
      <w:pPr>
        <w:widowControl/>
        <w:adjustRightInd/>
        <w:spacing w:line="240" w:lineRule="auto"/>
        <w:textAlignment w:val="auto"/>
        <w:rPr>
          <w:rFonts w:ascii="Arial" w:hAnsi="Arial" w:cs="Arial"/>
        </w:rPr>
      </w:pPr>
    </w:p>
    <w:p w:rsidR="00EB21BB" w:rsidRDefault="00EB21BB" w:rsidP="00EB21BB">
      <w:pPr>
        <w:tabs>
          <w:tab w:val="left" w:pos="900"/>
        </w:tabs>
        <w:spacing w:line="240" w:lineRule="auto"/>
        <w:ind w:left="360"/>
        <w:rPr>
          <w:rFonts w:ascii="Arial" w:hAnsi="Arial" w:cs="Arial"/>
        </w:rPr>
      </w:pPr>
    </w:p>
    <w:p w:rsidR="00C16D82" w:rsidRPr="00C67D0F" w:rsidRDefault="00C16D82" w:rsidP="00240C93">
      <w:pPr>
        <w:tabs>
          <w:tab w:val="left" w:pos="900"/>
        </w:tabs>
        <w:spacing w:line="240" w:lineRule="auto"/>
        <w:rPr>
          <w:rFonts w:ascii="Arial" w:hAnsi="Arial" w:cs="Arial"/>
        </w:rPr>
      </w:pPr>
    </w:p>
    <w:p w:rsidR="009B1DF3" w:rsidRDefault="009B1DF3" w:rsidP="0054419C">
      <w:pPr>
        <w:spacing w:line="240" w:lineRule="auto"/>
        <w:rPr>
          <w:rFonts w:ascii="Arial" w:hAnsi="Arial" w:cs="Arial"/>
        </w:rPr>
      </w:pPr>
    </w:p>
    <w:p w:rsidR="009B1DF3" w:rsidRDefault="009B1DF3" w:rsidP="00C16D82">
      <w:pPr>
        <w:spacing w:line="288" w:lineRule="auto"/>
        <w:ind w:left="5529" w:hanging="45"/>
        <w:jc w:val="center"/>
        <w:rPr>
          <w:rFonts w:ascii="Arial" w:hAnsi="Arial" w:cs="Arial"/>
        </w:rPr>
      </w:pPr>
      <w:r w:rsidRPr="00E67DFE">
        <w:rPr>
          <w:rFonts w:ascii="Arial" w:hAnsi="Arial" w:cs="Arial"/>
        </w:rPr>
        <w:t>Opracowała</w:t>
      </w:r>
    </w:p>
    <w:p w:rsidR="00C16D82" w:rsidRDefault="009B1DF3" w:rsidP="00C16D82">
      <w:pPr>
        <w:spacing w:line="288" w:lineRule="auto"/>
        <w:ind w:left="5529" w:hanging="45"/>
        <w:jc w:val="center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tech</w:t>
      </w:r>
      <w:proofErr w:type="spellEnd"/>
      <w:proofErr w:type="gram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bud</w:t>
      </w:r>
      <w:proofErr w:type="gramEnd"/>
      <w:r>
        <w:rPr>
          <w:rFonts w:ascii="Arial" w:hAnsi="Arial" w:cs="Arial"/>
        </w:rPr>
        <w:t>. Renata Celuch</w:t>
      </w:r>
    </w:p>
    <w:p w:rsidR="009B1DF3" w:rsidRPr="00FA389C" w:rsidRDefault="009B1DF3" w:rsidP="00C16D82">
      <w:pPr>
        <w:spacing w:line="288" w:lineRule="auto"/>
        <w:ind w:left="5529" w:hanging="45"/>
        <w:jc w:val="center"/>
        <w:rPr>
          <w:rFonts w:ascii="Arial" w:hAnsi="Arial" w:cs="Arial"/>
        </w:rPr>
      </w:pPr>
    </w:p>
    <w:p w:rsidR="006F7968" w:rsidRDefault="006F7968" w:rsidP="003F756D">
      <w:pPr>
        <w:spacing w:line="360" w:lineRule="auto"/>
        <w:ind w:right="-745"/>
        <w:rPr>
          <w:rFonts w:ascii="Arial" w:hAnsi="Arial" w:cs="Arial"/>
          <w:sz w:val="22"/>
        </w:rPr>
      </w:pPr>
    </w:p>
    <w:p w:rsidR="006F7968" w:rsidRDefault="006F7968" w:rsidP="003F756D">
      <w:pPr>
        <w:spacing w:line="360" w:lineRule="auto"/>
        <w:ind w:right="-745"/>
        <w:rPr>
          <w:rFonts w:ascii="Arial" w:hAnsi="Arial" w:cs="Arial"/>
          <w:sz w:val="22"/>
        </w:rPr>
      </w:pPr>
    </w:p>
    <w:p w:rsidR="00D419DB" w:rsidRDefault="00D419DB">
      <w:pPr>
        <w:widowControl/>
        <w:adjustRightInd/>
        <w:spacing w:line="240" w:lineRule="auto"/>
        <w:jc w:val="left"/>
        <w:textAlignment w:val="auto"/>
        <w:rPr>
          <w:rFonts w:ascii="Arial" w:hAnsi="Arial" w:cs="Arial"/>
        </w:rPr>
      </w:pPr>
      <w:r>
        <w:rPr>
          <w:rFonts w:cs="Arial"/>
        </w:rPr>
        <w:br w:type="page"/>
      </w:r>
    </w:p>
    <w:p w:rsidR="00D419DB" w:rsidRPr="00D419DB" w:rsidRDefault="00D419DB" w:rsidP="00D419DB">
      <w:pPr>
        <w:spacing w:line="240" w:lineRule="auto"/>
        <w:jc w:val="center"/>
        <w:rPr>
          <w:rFonts w:ascii="Arial" w:hAnsi="Arial" w:cs="Arial"/>
        </w:rPr>
      </w:pPr>
      <w:r w:rsidRPr="00D419DB">
        <w:rPr>
          <w:rFonts w:ascii="Arial" w:eastAsia="Calibri" w:hAnsi="Arial" w:cs="Arial"/>
          <w:b/>
        </w:rPr>
        <w:lastRenderedPageBreak/>
        <w:t>WYTYCZNE /INFORMACJA/ DLA KIEROWNIKA BUDOWY W SPRAWIE SPORZĄDZANIA SZCZEGÓŁOWEGO „PLANU BEZPIECZEŃSTWA I OCHRONY ZDROWIA” ORAZ SZCZEGÓŁOWEGO ZAKRESU ROBÓT BUDOWLANYCH STWARZAJĄCYCH ZAGROŻENIA BEZPIECZEŃSTWA I ZDROWIA LUDZI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Zakres robót</w:t>
      </w:r>
      <w:r w:rsidRPr="00D419DB">
        <w:rPr>
          <w:rFonts w:ascii="Arial" w:hAnsi="Arial" w:cs="Arial"/>
          <w:sz w:val="24"/>
          <w:szCs w:val="24"/>
        </w:rPr>
        <w:t xml:space="preserve"> obejmuje:</w:t>
      </w:r>
    </w:p>
    <w:p w:rsidR="00D419DB" w:rsidRPr="00D212B8" w:rsidRDefault="00D419DB" w:rsidP="00D212B8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D419DB">
        <w:rPr>
          <w:rFonts w:ascii="Arial" w:hAnsi="Arial" w:cs="Arial"/>
          <w:sz w:val="24"/>
          <w:szCs w:val="24"/>
        </w:rPr>
        <w:t xml:space="preserve">Roboty ziemne - </w:t>
      </w:r>
      <w:proofErr w:type="spellStart"/>
      <w:r w:rsidRPr="00D419DB">
        <w:rPr>
          <w:rFonts w:ascii="Arial" w:hAnsi="Arial" w:cs="Arial"/>
          <w:sz w:val="24"/>
          <w:szCs w:val="24"/>
        </w:rPr>
        <w:t>korytowanie</w:t>
      </w:r>
      <w:proofErr w:type="spellEnd"/>
    </w:p>
    <w:p w:rsidR="00D419DB" w:rsidRPr="00D419DB" w:rsidRDefault="00D212B8" w:rsidP="00D419DB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Budowa ścieżki leśnej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</w:p>
    <w:p w:rsidR="00D419DB" w:rsidRPr="00D419DB" w:rsidRDefault="00D419DB" w:rsidP="00D419DB">
      <w:pPr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  <w:u w:val="single"/>
        </w:rPr>
        <w:t>Rodzaj prowadzonych robót</w:t>
      </w:r>
      <w:r w:rsidRPr="00D419DB">
        <w:rPr>
          <w:rFonts w:ascii="Arial" w:eastAsia="Calibri" w:hAnsi="Arial" w:cs="Arial"/>
        </w:rPr>
        <w:t>:</w:t>
      </w:r>
    </w:p>
    <w:p w:rsidR="00D419DB" w:rsidRPr="00D419DB" w:rsidRDefault="00D212B8" w:rsidP="00D419DB">
      <w:pPr>
        <w:widowControl/>
        <w:numPr>
          <w:ilvl w:val="0"/>
          <w:numId w:val="23"/>
        </w:numPr>
        <w:tabs>
          <w:tab w:val="clear" w:pos="2297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Wyznaczenie geodezyjne </w:t>
      </w:r>
    </w:p>
    <w:p w:rsidR="00D419DB" w:rsidRPr="00D419DB" w:rsidRDefault="00D419DB" w:rsidP="00D419DB">
      <w:pPr>
        <w:widowControl/>
        <w:numPr>
          <w:ilvl w:val="0"/>
          <w:numId w:val="23"/>
        </w:numPr>
        <w:tabs>
          <w:tab w:val="clear" w:pos="2297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t>Roboty ziemne - korytowanie pod projektowane nawierzchnie</w:t>
      </w:r>
    </w:p>
    <w:p w:rsidR="00D419DB" w:rsidRPr="00D419DB" w:rsidRDefault="00D419DB" w:rsidP="00D419DB">
      <w:pPr>
        <w:widowControl/>
        <w:numPr>
          <w:ilvl w:val="0"/>
          <w:numId w:val="23"/>
        </w:numPr>
        <w:tabs>
          <w:tab w:val="clear" w:pos="2297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t>Ustawienie</w:t>
      </w:r>
      <w:r w:rsidR="00D212B8">
        <w:rPr>
          <w:rFonts w:ascii="Arial" w:eastAsia="Calibri" w:hAnsi="Arial" w:cs="Arial"/>
        </w:rPr>
        <w:t xml:space="preserve"> krawężników </w:t>
      </w:r>
    </w:p>
    <w:p w:rsidR="00D419DB" w:rsidRPr="00D419DB" w:rsidRDefault="00D419DB" w:rsidP="00D419DB">
      <w:pPr>
        <w:widowControl/>
        <w:numPr>
          <w:ilvl w:val="0"/>
          <w:numId w:val="23"/>
        </w:numPr>
        <w:tabs>
          <w:tab w:val="clear" w:pos="2297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t>Budowa i układanie poszczególnych warstw nawierzchni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</w:p>
    <w:p w:rsid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Wykaz istniejących obiektów - zagospodarowanie terenu</w:t>
      </w:r>
    </w:p>
    <w:p w:rsidR="00271F3F" w:rsidRPr="00271F3F" w:rsidRDefault="00271F3F" w:rsidP="00271F3F">
      <w:pPr>
        <w:pStyle w:val="Akapitzlist"/>
        <w:spacing w:after="0" w:line="240" w:lineRule="auto"/>
        <w:ind w:left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D419DB" w:rsidRPr="00D419DB" w:rsidRDefault="00D212B8" w:rsidP="00D419DB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Brak</w:t>
      </w:r>
    </w:p>
    <w:p w:rsidR="00D419DB" w:rsidRPr="00D419DB" w:rsidRDefault="00D419DB" w:rsidP="00D419DB">
      <w:pPr>
        <w:rPr>
          <w:rFonts w:ascii="Arial" w:eastAsia="Calibri" w:hAnsi="Arial" w:cs="Arial"/>
          <w:b/>
          <w:bCs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Elementy zagospodarowania terenu mogące stworzyć zagrożenia BIOZ</w:t>
      </w:r>
    </w:p>
    <w:p w:rsidR="00D419DB" w:rsidRPr="00D419DB" w:rsidRDefault="00D419DB" w:rsidP="00D419DB">
      <w:pPr>
        <w:pStyle w:val="Akapitzlist"/>
        <w:numPr>
          <w:ilvl w:val="0"/>
          <w:numId w:val="28"/>
        </w:numPr>
        <w:suppressAutoHyphens/>
        <w:spacing w:after="0" w:line="240" w:lineRule="auto"/>
        <w:ind w:left="426" w:right="-470" w:hanging="284"/>
        <w:jc w:val="both"/>
        <w:rPr>
          <w:rFonts w:ascii="Arial" w:hAnsi="Arial" w:cs="Arial"/>
          <w:sz w:val="24"/>
          <w:szCs w:val="24"/>
        </w:rPr>
      </w:pPr>
      <w:r w:rsidRPr="00D419DB">
        <w:rPr>
          <w:rFonts w:ascii="Arial" w:hAnsi="Arial" w:cs="Arial"/>
          <w:sz w:val="24"/>
          <w:szCs w:val="24"/>
        </w:rPr>
        <w:t>Składowanie materiałów budowlanych przeznaczonych do w</w:t>
      </w:r>
      <w:r w:rsidR="00D212B8">
        <w:rPr>
          <w:rFonts w:ascii="Arial" w:hAnsi="Arial" w:cs="Arial"/>
          <w:sz w:val="24"/>
          <w:szCs w:val="24"/>
        </w:rPr>
        <w:t xml:space="preserve">budowania na działce </w:t>
      </w:r>
      <w:r w:rsidR="00D212B8">
        <w:rPr>
          <w:rFonts w:ascii="Arial" w:hAnsi="Arial" w:cs="Arial"/>
          <w:sz w:val="24"/>
          <w:szCs w:val="24"/>
        </w:rPr>
        <w:br/>
        <w:t>nr 499/2</w:t>
      </w:r>
    </w:p>
    <w:p w:rsidR="00D419DB" w:rsidRPr="00D419DB" w:rsidRDefault="00D212B8" w:rsidP="00D419DB">
      <w:pPr>
        <w:pStyle w:val="Akapitzlist"/>
        <w:numPr>
          <w:ilvl w:val="0"/>
          <w:numId w:val="28"/>
        </w:numPr>
        <w:suppressAutoHyphens/>
        <w:spacing w:after="0" w:line="240" w:lineRule="auto"/>
        <w:ind w:left="426" w:right="-470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Wykonanie korytowania pod projektowane nawierzchnie</w:t>
      </w:r>
    </w:p>
    <w:p w:rsidR="00D419DB" w:rsidRPr="00D212B8" w:rsidRDefault="00D419DB" w:rsidP="00D212B8">
      <w:pPr>
        <w:pStyle w:val="Akapitzlist"/>
        <w:numPr>
          <w:ilvl w:val="0"/>
          <w:numId w:val="28"/>
        </w:numPr>
        <w:suppressAutoHyphens/>
        <w:spacing w:after="0" w:line="240" w:lineRule="auto"/>
        <w:ind w:left="426" w:right="-470" w:hanging="284"/>
        <w:jc w:val="both"/>
        <w:rPr>
          <w:rFonts w:ascii="Arial" w:hAnsi="Arial" w:cs="Arial"/>
          <w:sz w:val="24"/>
          <w:szCs w:val="24"/>
        </w:rPr>
      </w:pPr>
      <w:r w:rsidRPr="00D419DB">
        <w:rPr>
          <w:rFonts w:ascii="Arial" w:hAnsi="Arial" w:cs="Arial"/>
          <w:sz w:val="24"/>
          <w:szCs w:val="24"/>
        </w:rPr>
        <w:t>Sieci podziemne, wod.-</w:t>
      </w:r>
      <w:proofErr w:type="gramStart"/>
      <w:r w:rsidRPr="00D419DB">
        <w:rPr>
          <w:rFonts w:ascii="Arial" w:hAnsi="Arial" w:cs="Arial"/>
          <w:sz w:val="24"/>
          <w:szCs w:val="24"/>
        </w:rPr>
        <w:t>kan</w:t>
      </w:r>
      <w:proofErr w:type="gramEnd"/>
      <w:r w:rsidRPr="00D419DB">
        <w:rPr>
          <w:rFonts w:ascii="Arial" w:hAnsi="Arial" w:cs="Arial"/>
          <w:sz w:val="24"/>
          <w:szCs w:val="24"/>
        </w:rPr>
        <w:t>., elektroenergetyczne – według poszczególnych uzgodnień branżowych</w:t>
      </w:r>
    </w:p>
    <w:p w:rsidR="00D419DB" w:rsidRPr="00D419DB" w:rsidRDefault="00D419DB" w:rsidP="00D419DB">
      <w:pPr>
        <w:pStyle w:val="Akapitzlist"/>
        <w:numPr>
          <w:ilvl w:val="0"/>
          <w:numId w:val="28"/>
        </w:numPr>
        <w:suppressAutoHyphens/>
        <w:spacing w:after="0" w:line="240" w:lineRule="auto"/>
        <w:ind w:left="426" w:right="-470" w:hanging="284"/>
        <w:jc w:val="both"/>
        <w:rPr>
          <w:rFonts w:ascii="Arial" w:hAnsi="Arial" w:cs="Arial"/>
          <w:sz w:val="24"/>
          <w:szCs w:val="24"/>
        </w:rPr>
      </w:pPr>
      <w:r w:rsidRPr="00D419DB">
        <w:rPr>
          <w:rFonts w:ascii="Arial" w:hAnsi="Arial" w:cs="Arial"/>
          <w:sz w:val="24"/>
          <w:szCs w:val="24"/>
        </w:rPr>
        <w:t>Roboty załadunkowe związane z robotami ziemnymi oraz ruch pojazdów samochodowych.</w:t>
      </w:r>
    </w:p>
    <w:p w:rsidR="00D419DB" w:rsidRPr="00D419DB" w:rsidRDefault="00D419DB" w:rsidP="00D419DB">
      <w:pPr>
        <w:rPr>
          <w:rFonts w:ascii="Arial" w:eastAsia="Calibri" w:hAnsi="Arial" w:cs="Arial"/>
          <w:bCs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Przewidywane zagrożenie występujące podczas realizacji robót budowlanych, określające skalę i rodzaje zagrożeń oraz miejsce i czas ich wystąpienia:</w:t>
      </w:r>
    </w:p>
    <w:p w:rsidR="00D419DB" w:rsidRPr="00D419DB" w:rsidRDefault="00D419DB" w:rsidP="00D419DB">
      <w:pPr>
        <w:widowControl/>
        <w:numPr>
          <w:ilvl w:val="0"/>
          <w:numId w:val="24"/>
        </w:numPr>
        <w:tabs>
          <w:tab w:val="clear" w:pos="2363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proofErr w:type="gramStart"/>
      <w:r w:rsidRPr="00D419DB">
        <w:rPr>
          <w:rFonts w:ascii="Arial" w:eastAsia="Calibri" w:hAnsi="Arial" w:cs="Arial"/>
        </w:rPr>
        <w:t>prace</w:t>
      </w:r>
      <w:proofErr w:type="gramEnd"/>
      <w:r w:rsidRPr="00D419DB">
        <w:rPr>
          <w:rFonts w:ascii="Arial" w:eastAsia="Calibri" w:hAnsi="Arial" w:cs="Arial"/>
        </w:rPr>
        <w:t xml:space="preserve"> związane z wykopami, nasypami, korytowaniem dróg i układaniem podziemnych sieci - niebezpieczeństwo wpadnięcia do wykopu przy jego niezabezpieczonych krawędziach)</w:t>
      </w:r>
    </w:p>
    <w:p w:rsidR="00D419DB" w:rsidRPr="00D419DB" w:rsidRDefault="00D419DB" w:rsidP="00D419DB">
      <w:pPr>
        <w:widowControl/>
        <w:numPr>
          <w:ilvl w:val="0"/>
          <w:numId w:val="24"/>
        </w:numPr>
        <w:tabs>
          <w:tab w:val="clear" w:pos="2363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proofErr w:type="gramStart"/>
      <w:r w:rsidRPr="00D419DB">
        <w:rPr>
          <w:rFonts w:ascii="Arial" w:eastAsia="Calibri" w:hAnsi="Arial" w:cs="Arial"/>
        </w:rPr>
        <w:t>urazy</w:t>
      </w:r>
      <w:proofErr w:type="gramEnd"/>
      <w:r w:rsidRPr="00D419DB">
        <w:rPr>
          <w:rFonts w:ascii="Arial" w:eastAsia="Calibri" w:hAnsi="Arial" w:cs="Arial"/>
        </w:rPr>
        <w:t xml:space="preserve"> spowodowane używaniem narzędzi i elektronarzędzi (piły elektryczne, wiertarki, młoty udarowe)</w:t>
      </w:r>
    </w:p>
    <w:p w:rsidR="00D419DB" w:rsidRPr="00D419DB" w:rsidRDefault="00D419DB" w:rsidP="00D419DB">
      <w:pPr>
        <w:widowControl/>
        <w:numPr>
          <w:ilvl w:val="0"/>
          <w:numId w:val="24"/>
        </w:numPr>
        <w:tabs>
          <w:tab w:val="clear" w:pos="2363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proofErr w:type="gramStart"/>
      <w:r w:rsidRPr="00D419DB">
        <w:rPr>
          <w:rFonts w:ascii="Arial" w:eastAsia="Calibri" w:hAnsi="Arial" w:cs="Arial"/>
        </w:rPr>
        <w:t>porażenie</w:t>
      </w:r>
      <w:proofErr w:type="gramEnd"/>
      <w:r w:rsidRPr="00D419DB">
        <w:rPr>
          <w:rFonts w:ascii="Arial" w:eastAsia="Calibri" w:hAnsi="Arial" w:cs="Arial"/>
        </w:rPr>
        <w:t xml:space="preserve"> prądem </w:t>
      </w:r>
    </w:p>
    <w:p w:rsidR="00D419DB" w:rsidRPr="00D419DB" w:rsidRDefault="00D419DB" w:rsidP="00D419DB">
      <w:pPr>
        <w:widowControl/>
        <w:numPr>
          <w:ilvl w:val="0"/>
          <w:numId w:val="24"/>
        </w:numPr>
        <w:tabs>
          <w:tab w:val="clear" w:pos="2363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proofErr w:type="gramStart"/>
      <w:r w:rsidRPr="00D419DB">
        <w:rPr>
          <w:rFonts w:ascii="Arial" w:eastAsia="Calibri" w:hAnsi="Arial" w:cs="Arial"/>
        </w:rPr>
        <w:t>prace</w:t>
      </w:r>
      <w:proofErr w:type="gramEnd"/>
      <w:r w:rsidRPr="00D419DB">
        <w:rPr>
          <w:rFonts w:ascii="Arial" w:eastAsia="Calibri" w:hAnsi="Arial" w:cs="Arial"/>
        </w:rPr>
        <w:t xml:space="preserve"> związane z układaniem warstw konstrukcyjnych drogowych i chodników</w:t>
      </w:r>
    </w:p>
    <w:p w:rsidR="00D419DB" w:rsidRPr="00D419DB" w:rsidRDefault="00D419DB" w:rsidP="00D419DB">
      <w:pPr>
        <w:widowControl/>
        <w:numPr>
          <w:ilvl w:val="0"/>
          <w:numId w:val="24"/>
        </w:numPr>
        <w:tabs>
          <w:tab w:val="clear" w:pos="2363"/>
          <w:tab w:val="num" w:pos="426"/>
        </w:tabs>
        <w:suppressAutoHyphens/>
        <w:adjustRightInd/>
        <w:spacing w:line="240" w:lineRule="auto"/>
        <w:ind w:left="426" w:hanging="284"/>
        <w:textAlignment w:val="auto"/>
        <w:rPr>
          <w:rFonts w:ascii="Arial" w:eastAsia="Calibri" w:hAnsi="Arial" w:cs="Arial"/>
        </w:rPr>
      </w:pPr>
      <w:proofErr w:type="gramStart"/>
      <w:r w:rsidRPr="00D419DB">
        <w:rPr>
          <w:rFonts w:ascii="Arial" w:eastAsia="Calibri" w:hAnsi="Arial" w:cs="Arial"/>
        </w:rPr>
        <w:t>ustawianie</w:t>
      </w:r>
      <w:proofErr w:type="gramEnd"/>
      <w:r w:rsidRPr="00D419DB">
        <w:rPr>
          <w:rFonts w:ascii="Arial" w:eastAsia="Calibri" w:hAnsi="Arial" w:cs="Arial"/>
        </w:rPr>
        <w:t xml:space="preserve"> betonowych elementów prefabrykowanych (krawężniki, obrzeża, kręgi </w:t>
      </w:r>
      <w:proofErr w:type="spellStart"/>
      <w:r w:rsidRPr="00D419DB">
        <w:rPr>
          <w:rFonts w:ascii="Arial" w:eastAsia="Calibri" w:hAnsi="Arial" w:cs="Arial"/>
        </w:rPr>
        <w:t>nastudzienne</w:t>
      </w:r>
      <w:proofErr w:type="spellEnd"/>
      <w:r w:rsidRPr="00D419DB">
        <w:rPr>
          <w:rFonts w:ascii="Arial" w:eastAsia="Calibri" w:hAnsi="Arial" w:cs="Arial"/>
        </w:rPr>
        <w:t>)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</w:p>
    <w:p w:rsidR="00D419DB" w:rsidRPr="00D419DB" w:rsidRDefault="00D419DB" w:rsidP="00D419DB">
      <w:pPr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t>Eliminacja ww. zagrożeń nastąpi w drodze instruktażu stanowiskowego i dopuszczenia do prac pracowników przeszkolonych BHP. Oznakowanie miejsc niebezpiecznych i kontrola przestrzegania przepisów BHP oraz egzekwowanie ich.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t>Ewentualne przebiegi istniejących urządzeń podziemnych jak kable, przewody winny być wcześniej odkryte ręcznie i zabezpieczone.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lastRenderedPageBreak/>
        <w:t>Wszystkie roboty w wykopach o ścianach pionowych winny być od gł</w:t>
      </w:r>
      <w:r w:rsidR="00271F3F">
        <w:rPr>
          <w:rFonts w:ascii="Arial" w:eastAsia="Calibri" w:hAnsi="Arial" w:cs="Arial"/>
        </w:rPr>
        <w:t>ębokości wymaganej przepisami -</w:t>
      </w:r>
      <w:r w:rsidRPr="00D419DB">
        <w:rPr>
          <w:rFonts w:ascii="Arial" w:eastAsia="Calibri" w:hAnsi="Arial" w:cs="Arial"/>
        </w:rPr>
        <w:t xml:space="preserve">szalowane, rozpierane, a </w:t>
      </w:r>
      <w:proofErr w:type="gramStart"/>
      <w:r w:rsidRPr="00D419DB">
        <w:rPr>
          <w:rFonts w:ascii="Arial" w:eastAsia="Calibri" w:hAnsi="Arial" w:cs="Arial"/>
        </w:rPr>
        <w:t>wykonać jako</w:t>
      </w:r>
      <w:proofErr w:type="gramEnd"/>
      <w:r w:rsidRPr="00D419DB">
        <w:rPr>
          <w:rFonts w:ascii="Arial" w:eastAsia="Calibri" w:hAnsi="Arial" w:cs="Arial"/>
        </w:rPr>
        <w:t xml:space="preserve"> szerokoprzestrzenne o nachyleniu skarp wymaganym dla danego rodzaju gruntu.</w:t>
      </w:r>
    </w:p>
    <w:p w:rsidR="00D419DB" w:rsidRPr="00D419DB" w:rsidRDefault="00D419DB" w:rsidP="00D419DB">
      <w:pPr>
        <w:rPr>
          <w:rFonts w:ascii="Arial" w:eastAsia="Calibri" w:hAnsi="Arial" w:cs="Arial"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Informacja o wygrodzeniu i oznakowaniu terenu robót budowlanych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Front robót winien być zabezpieczony przed wtargnięciem osób trzecich i dzieci poprzez:</w:t>
      </w:r>
    </w:p>
    <w:p w:rsidR="00D419DB" w:rsidRPr="00D419DB" w:rsidRDefault="00D419DB" w:rsidP="00D419DB">
      <w:pPr>
        <w:pStyle w:val="Tekstpodstawowy2"/>
        <w:numPr>
          <w:ilvl w:val="0"/>
          <w:numId w:val="27"/>
        </w:numPr>
        <w:spacing w:after="0" w:line="240" w:lineRule="auto"/>
        <w:ind w:left="426" w:hanging="284"/>
        <w:rPr>
          <w:rFonts w:ascii="Arial" w:hAnsi="Arial" w:cs="Arial"/>
        </w:rPr>
      </w:pPr>
      <w:proofErr w:type="gramStart"/>
      <w:r w:rsidRPr="00D419DB">
        <w:rPr>
          <w:rFonts w:ascii="Arial" w:hAnsi="Arial" w:cs="Arial"/>
        </w:rPr>
        <w:t>oznakowanie</w:t>
      </w:r>
      <w:proofErr w:type="gramEnd"/>
      <w:r w:rsidRPr="00D419DB">
        <w:rPr>
          <w:rFonts w:ascii="Arial" w:hAnsi="Arial" w:cs="Arial"/>
        </w:rPr>
        <w:t xml:space="preserve"> tablicami BHP</w:t>
      </w:r>
    </w:p>
    <w:p w:rsidR="00D419DB" w:rsidRPr="00D419DB" w:rsidRDefault="00D419DB" w:rsidP="00D419DB">
      <w:pPr>
        <w:pStyle w:val="Tekstpodstawowy2"/>
        <w:numPr>
          <w:ilvl w:val="0"/>
          <w:numId w:val="27"/>
        </w:numPr>
        <w:spacing w:after="0" w:line="240" w:lineRule="auto"/>
        <w:ind w:left="426" w:hanging="284"/>
        <w:rPr>
          <w:rFonts w:ascii="Arial" w:hAnsi="Arial" w:cs="Arial"/>
        </w:rPr>
      </w:pPr>
      <w:proofErr w:type="gramStart"/>
      <w:r w:rsidRPr="00D419DB">
        <w:rPr>
          <w:rFonts w:ascii="Arial" w:hAnsi="Arial" w:cs="Arial"/>
        </w:rPr>
        <w:t>tymczasowe</w:t>
      </w:r>
      <w:proofErr w:type="gramEnd"/>
      <w:r w:rsidRPr="00D419DB">
        <w:rPr>
          <w:rFonts w:ascii="Arial" w:hAnsi="Arial" w:cs="Arial"/>
        </w:rPr>
        <w:t xml:space="preserve"> ogrodzenie z elementów przenośnych bezpośredniej strefy robót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Przeprowadzenie instruktażu pracowników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Przed przystąpieniem do wykonywania robót szczególnie niebezpiecznych, należy omówić zagrożenia, stosowanie odzieży ochronne lub sprzętu zabezpieczającego.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Kierownictwo budowy sprawuje nadzór w czasie wykonywania prac szczególnie tych niebezpiecznych, co pozwoli wyeliminować zagrożenia życia i zdrowia.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 xml:space="preserve">Składowanie materiałów budowlanych oraz narzędzi przeznaczonych do wykonania prac 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Miejsce składowania materiałów winno być wydzielone, a sposób składowania zgodny z wymogami dla każdego rodzaju materiału.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Miejsce to winno być dozorowane przed kradzieżą i znajdować się poza strefą bezpośrednich robót.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Winno być oświetlone w godz. nocnych.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Dostęp ewakuacyjny dla strefy składowania drogą utwardzoną z najbliższą drogą dostępną dla ruchu kołowego.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</w:p>
    <w:p w:rsidR="00D419DB" w:rsidRPr="00D419DB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D419DB">
        <w:rPr>
          <w:rFonts w:ascii="Arial" w:hAnsi="Arial" w:cs="Arial"/>
          <w:b/>
          <w:bCs/>
          <w:sz w:val="24"/>
          <w:szCs w:val="24"/>
          <w:u w:val="single"/>
        </w:rPr>
        <w:t>Dokumentacja projektowa</w:t>
      </w:r>
    </w:p>
    <w:p w:rsidR="00D419DB" w:rsidRPr="00D419DB" w:rsidRDefault="00D419DB" w:rsidP="00D419DB">
      <w:pPr>
        <w:pStyle w:val="Tekstpodstawowy2"/>
        <w:spacing w:after="0" w:line="240" w:lineRule="auto"/>
        <w:rPr>
          <w:rFonts w:ascii="Arial" w:hAnsi="Arial" w:cs="Arial"/>
        </w:rPr>
      </w:pPr>
      <w:r w:rsidRPr="00D419DB">
        <w:rPr>
          <w:rFonts w:ascii="Arial" w:hAnsi="Arial" w:cs="Arial"/>
        </w:rPr>
        <w:t>Projekt, dziennik budowy, raporty pracy sprzętu, dostaw materiałów zabezpieczyć przed uszkodzeniem i zaginięciem i dostępne dla służb kontrolnych przewidzianych Prawem Budowlanym.</w:t>
      </w:r>
    </w:p>
    <w:p w:rsidR="00D419DB" w:rsidRPr="00D419DB" w:rsidRDefault="00D419DB" w:rsidP="00D419DB">
      <w:pPr>
        <w:rPr>
          <w:rFonts w:ascii="Arial" w:eastAsia="Calibri" w:hAnsi="Arial" w:cs="Arial"/>
          <w:b/>
        </w:rPr>
      </w:pPr>
    </w:p>
    <w:p w:rsidR="00D419DB" w:rsidRPr="00271F3F" w:rsidRDefault="00D419DB" w:rsidP="00D419DB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419DB">
        <w:rPr>
          <w:rFonts w:ascii="Arial" w:hAnsi="Arial" w:cs="Arial"/>
          <w:b/>
          <w:sz w:val="24"/>
          <w:szCs w:val="24"/>
          <w:u w:val="single"/>
        </w:rPr>
        <w:t>Plan BIOZ</w:t>
      </w:r>
    </w:p>
    <w:p w:rsidR="00271F3F" w:rsidRDefault="00271F3F" w:rsidP="00271F3F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Plan bezpieczeństwa i ochrony zdrowia na budowie sporządza się, jeżeli:</w:t>
      </w:r>
    </w:p>
    <w:p w:rsidR="00271F3F" w:rsidRDefault="00271F3F" w:rsidP="00271F3F">
      <w:pPr>
        <w:widowControl/>
        <w:numPr>
          <w:ilvl w:val="1"/>
          <w:numId w:val="29"/>
        </w:numPr>
        <w:tabs>
          <w:tab w:val="clear" w:pos="1620"/>
          <w:tab w:val="num" w:pos="567"/>
        </w:tabs>
        <w:adjustRightInd/>
        <w:spacing w:line="240" w:lineRule="auto"/>
        <w:ind w:left="567" w:hanging="425"/>
        <w:textAlignment w:val="auto"/>
        <w:rPr>
          <w:rFonts w:ascii="Arial" w:hAnsi="Arial" w:cs="Arial"/>
          <w:bCs/>
          <w:iCs/>
        </w:rPr>
      </w:pPr>
      <w:proofErr w:type="gramStart"/>
      <w:r>
        <w:rPr>
          <w:rFonts w:ascii="Arial" w:hAnsi="Arial" w:cs="Arial"/>
          <w:bCs/>
          <w:iCs/>
        </w:rPr>
        <w:t>w</w:t>
      </w:r>
      <w:proofErr w:type="gramEnd"/>
      <w:r>
        <w:rPr>
          <w:rFonts w:ascii="Arial" w:hAnsi="Arial" w:cs="Arial"/>
          <w:bCs/>
          <w:iCs/>
        </w:rPr>
        <w:t xml:space="preserve"> trakcie budowy wykonywany będzie przynajmniej jeden z rodzajów robót bud. </w:t>
      </w:r>
      <w:proofErr w:type="gramStart"/>
      <w:r>
        <w:rPr>
          <w:rFonts w:ascii="Arial" w:hAnsi="Arial" w:cs="Arial"/>
          <w:bCs/>
          <w:iCs/>
        </w:rPr>
        <w:t>wymienionych</w:t>
      </w:r>
      <w:proofErr w:type="gramEnd"/>
      <w:r>
        <w:rPr>
          <w:rFonts w:ascii="Arial" w:hAnsi="Arial" w:cs="Arial"/>
          <w:bCs/>
          <w:iCs/>
        </w:rPr>
        <w:t xml:space="preserve"> w ust. 2 art. 21 ustawy Prawo Budowlane lub</w:t>
      </w:r>
    </w:p>
    <w:p w:rsidR="00271F3F" w:rsidRDefault="00271F3F" w:rsidP="00271F3F">
      <w:pPr>
        <w:widowControl/>
        <w:numPr>
          <w:ilvl w:val="1"/>
          <w:numId w:val="29"/>
        </w:numPr>
        <w:tabs>
          <w:tab w:val="clear" w:pos="1620"/>
          <w:tab w:val="num" w:pos="567"/>
        </w:tabs>
        <w:adjustRightInd/>
        <w:spacing w:line="240" w:lineRule="auto"/>
        <w:ind w:left="567" w:hanging="425"/>
        <w:textAlignment w:val="auto"/>
        <w:rPr>
          <w:rFonts w:ascii="Arial" w:hAnsi="Arial" w:cs="Arial"/>
          <w:bCs/>
          <w:iCs/>
        </w:rPr>
      </w:pPr>
      <w:proofErr w:type="gramStart"/>
      <w:r>
        <w:rPr>
          <w:rFonts w:ascii="Arial" w:hAnsi="Arial" w:cs="Arial"/>
          <w:bCs/>
          <w:iCs/>
        </w:rPr>
        <w:t>przewidywane</w:t>
      </w:r>
      <w:proofErr w:type="gramEnd"/>
      <w:r>
        <w:rPr>
          <w:rFonts w:ascii="Arial" w:hAnsi="Arial" w:cs="Arial"/>
          <w:bCs/>
          <w:iCs/>
        </w:rPr>
        <w:t xml:space="preserve"> roboty budowlane mają trwać dłużej niż 30 dni roboczych i jednocześnie będzie przy nich zatrudnionych, co najmniej 20 pracowników lub pracochłonność planowanych robót będzie przekraczać 500 osobodni.</w:t>
      </w:r>
    </w:p>
    <w:p w:rsidR="00271F3F" w:rsidRDefault="00271F3F" w:rsidP="00271F3F">
      <w:pPr>
        <w:rPr>
          <w:rFonts w:ascii="Arial" w:hAnsi="Arial" w:cs="Arial"/>
          <w:bCs/>
          <w:iCs/>
        </w:rPr>
      </w:pPr>
    </w:p>
    <w:p w:rsidR="00271F3F" w:rsidRPr="00271F3F" w:rsidRDefault="00271F3F" w:rsidP="00271F3F">
      <w:pPr>
        <w:spacing w:line="240" w:lineRule="auto"/>
        <w:rPr>
          <w:rFonts w:ascii="Arial" w:hAnsi="Arial" w:cs="Arial"/>
          <w:b/>
        </w:rPr>
      </w:pPr>
    </w:p>
    <w:p w:rsidR="00D419DB" w:rsidRPr="00271F3F" w:rsidRDefault="00D419DB" w:rsidP="00271F3F">
      <w:pPr>
        <w:rPr>
          <w:rFonts w:ascii="Arial" w:eastAsia="Calibri" w:hAnsi="Arial" w:cs="Arial"/>
        </w:rPr>
      </w:pPr>
    </w:p>
    <w:p w:rsidR="00D419DB" w:rsidRPr="00D419DB" w:rsidRDefault="00D419DB" w:rsidP="00D419DB">
      <w:pPr>
        <w:ind w:left="6804"/>
        <w:rPr>
          <w:rFonts w:ascii="Arial" w:eastAsia="Calibri" w:hAnsi="Arial" w:cs="Arial"/>
        </w:rPr>
      </w:pPr>
      <w:r w:rsidRPr="00D419DB">
        <w:rPr>
          <w:rFonts w:ascii="Arial" w:eastAsia="Calibri" w:hAnsi="Arial" w:cs="Arial"/>
        </w:rPr>
        <w:t>Opracowała</w:t>
      </w:r>
    </w:p>
    <w:p w:rsidR="00D419DB" w:rsidRPr="00D419DB" w:rsidRDefault="00D419DB" w:rsidP="00D419DB">
      <w:pPr>
        <w:ind w:left="6804"/>
        <w:rPr>
          <w:rFonts w:ascii="Arial" w:eastAsia="Calibri" w:hAnsi="Arial" w:cs="Arial"/>
        </w:rPr>
      </w:pPr>
      <w:proofErr w:type="spellStart"/>
      <w:proofErr w:type="gramStart"/>
      <w:r w:rsidRPr="00D419DB">
        <w:rPr>
          <w:rFonts w:ascii="Arial" w:eastAsia="Calibri" w:hAnsi="Arial" w:cs="Arial"/>
        </w:rPr>
        <w:t>tech</w:t>
      </w:r>
      <w:proofErr w:type="spellEnd"/>
      <w:proofErr w:type="gramEnd"/>
      <w:r w:rsidRPr="00D419DB">
        <w:rPr>
          <w:rFonts w:ascii="Arial" w:eastAsia="Calibri" w:hAnsi="Arial" w:cs="Arial"/>
        </w:rPr>
        <w:t xml:space="preserve">. Renata </w:t>
      </w:r>
      <w:proofErr w:type="spellStart"/>
      <w:r w:rsidRPr="00D419DB">
        <w:rPr>
          <w:rFonts w:ascii="Arial" w:eastAsia="Calibri" w:hAnsi="Arial" w:cs="Arial"/>
        </w:rPr>
        <w:t>C</w:t>
      </w:r>
      <w:bookmarkStart w:id="0" w:name="_GoBack"/>
      <w:bookmarkEnd w:id="0"/>
      <w:r w:rsidRPr="00D419DB">
        <w:rPr>
          <w:rFonts w:ascii="Arial" w:eastAsia="Calibri" w:hAnsi="Arial" w:cs="Arial"/>
        </w:rPr>
        <w:t>eluch</w:t>
      </w:r>
      <w:proofErr w:type="spellEnd"/>
    </w:p>
    <w:p w:rsidR="00213674" w:rsidRPr="00D419DB" w:rsidRDefault="00213674" w:rsidP="00E843F7">
      <w:pPr>
        <w:pStyle w:val="WW-Tekstpodstawowywcity2"/>
        <w:ind w:left="0" w:firstLine="0"/>
        <w:rPr>
          <w:rFonts w:cs="Arial"/>
          <w:szCs w:val="24"/>
        </w:rPr>
      </w:pPr>
    </w:p>
    <w:sectPr w:rsidR="00213674" w:rsidRPr="00D419DB" w:rsidSect="00AF2979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1FA" w:rsidRDefault="008001FA">
      <w:pPr>
        <w:spacing w:line="240" w:lineRule="auto"/>
      </w:pPr>
      <w:r>
        <w:separator/>
      </w:r>
    </w:p>
  </w:endnote>
  <w:endnote w:type="continuationSeparator" w:id="0">
    <w:p w:rsidR="008001FA" w:rsidRDefault="008001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D4D" w:rsidRDefault="001F376A" w:rsidP="00AF29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02D4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02D4D" w:rsidRDefault="00102D4D" w:rsidP="009A4D0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D4D" w:rsidRDefault="001F376A" w:rsidP="00AF2979">
    <w:pPr>
      <w:pStyle w:val="Stopka"/>
      <w:framePr w:wrap="around" w:vAnchor="text" w:hAnchor="margin" w:xAlign="right" w:y="1"/>
      <w:spacing w:line="240" w:lineRule="auto"/>
      <w:rPr>
        <w:rStyle w:val="Numerstrony"/>
      </w:rPr>
    </w:pPr>
    <w:r>
      <w:rPr>
        <w:rStyle w:val="Numerstrony"/>
      </w:rPr>
      <w:fldChar w:fldCharType="begin"/>
    </w:r>
    <w:r w:rsidR="00102D4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5353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102D4D" w:rsidRDefault="00102D4D" w:rsidP="009A4D0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1FA" w:rsidRDefault="008001FA">
      <w:pPr>
        <w:spacing w:line="240" w:lineRule="auto"/>
      </w:pPr>
      <w:r>
        <w:separator/>
      </w:r>
    </w:p>
  </w:footnote>
  <w:footnote w:type="continuationSeparator" w:id="0">
    <w:p w:rsidR="008001FA" w:rsidRDefault="008001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u w:val="none"/>
      </w:rPr>
    </w:lvl>
    <w:lvl w:ilvl="1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2417F"/>
    <w:multiLevelType w:val="hybridMultilevel"/>
    <w:tmpl w:val="C3204CE0"/>
    <w:lvl w:ilvl="0" w:tplc="B33E0268">
      <w:start w:val="1"/>
      <w:numFmt w:val="bullet"/>
      <w:lvlText w:val="-"/>
      <w:lvlJc w:val="left"/>
      <w:pPr>
        <w:tabs>
          <w:tab w:val="num" w:pos="2297"/>
        </w:tabs>
        <w:ind w:left="2297" w:hanging="170"/>
      </w:pPr>
      <w:rPr>
        <w:rFonts w:ascii="Times New Roman" w:hAnsi="Times New Roman" w:cs="Times New Roman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34323"/>
    <w:multiLevelType w:val="multilevel"/>
    <w:tmpl w:val="AAAADA8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B3520E4"/>
    <w:multiLevelType w:val="hybridMultilevel"/>
    <w:tmpl w:val="194CFCD4"/>
    <w:lvl w:ilvl="0" w:tplc="079E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5566B"/>
    <w:multiLevelType w:val="hybridMultilevel"/>
    <w:tmpl w:val="A372B93A"/>
    <w:lvl w:ilvl="0" w:tplc="079E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E6479"/>
    <w:multiLevelType w:val="hybridMultilevel"/>
    <w:tmpl w:val="9BC2D978"/>
    <w:lvl w:ilvl="0" w:tplc="9C58766C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D25421B"/>
    <w:multiLevelType w:val="hybridMultilevel"/>
    <w:tmpl w:val="853246A4"/>
    <w:lvl w:ilvl="0" w:tplc="D7CC2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F634B14"/>
    <w:multiLevelType w:val="hybridMultilevel"/>
    <w:tmpl w:val="0EC0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F4AB0"/>
    <w:multiLevelType w:val="hybridMultilevel"/>
    <w:tmpl w:val="F3324574"/>
    <w:lvl w:ilvl="0" w:tplc="D7CC2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B2C01C7"/>
    <w:multiLevelType w:val="hybridMultilevel"/>
    <w:tmpl w:val="C83E9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02F82"/>
    <w:multiLevelType w:val="hybridMultilevel"/>
    <w:tmpl w:val="6866A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77368"/>
    <w:multiLevelType w:val="hybridMultilevel"/>
    <w:tmpl w:val="756C419E"/>
    <w:lvl w:ilvl="0" w:tplc="B33E0268">
      <w:start w:val="1"/>
      <w:numFmt w:val="bullet"/>
      <w:lvlText w:val="-"/>
      <w:lvlJc w:val="left"/>
      <w:pPr>
        <w:tabs>
          <w:tab w:val="num" w:pos="2363"/>
        </w:tabs>
        <w:ind w:left="2363" w:hanging="170"/>
      </w:pPr>
      <w:rPr>
        <w:rFonts w:ascii="Times New Roman" w:hAnsi="Times New Roman" w:cs="Times New Roman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32B50B98"/>
    <w:multiLevelType w:val="hybridMultilevel"/>
    <w:tmpl w:val="0BD2B396"/>
    <w:lvl w:ilvl="0" w:tplc="D7CC2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2D01350"/>
    <w:multiLevelType w:val="hybridMultilevel"/>
    <w:tmpl w:val="43E64A04"/>
    <w:lvl w:ilvl="0" w:tplc="D7CC2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E07301"/>
    <w:multiLevelType w:val="hybridMultilevel"/>
    <w:tmpl w:val="9AC27D5E"/>
    <w:lvl w:ilvl="0" w:tplc="079E9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0561E"/>
    <w:multiLevelType w:val="hybridMultilevel"/>
    <w:tmpl w:val="2ED0445E"/>
    <w:lvl w:ilvl="0" w:tplc="D7CC2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B806756"/>
    <w:multiLevelType w:val="hybridMultilevel"/>
    <w:tmpl w:val="9D22ADEE"/>
    <w:lvl w:ilvl="0" w:tplc="0415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294192"/>
    <w:multiLevelType w:val="hybridMultilevel"/>
    <w:tmpl w:val="0EC0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0412F"/>
    <w:multiLevelType w:val="hybridMultilevel"/>
    <w:tmpl w:val="CE786818"/>
    <w:lvl w:ilvl="0" w:tplc="BD20E99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A47291"/>
    <w:multiLevelType w:val="hybridMultilevel"/>
    <w:tmpl w:val="5700F552"/>
    <w:lvl w:ilvl="0" w:tplc="8CB0D3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73318"/>
    <w:multiLevelType w:val="multilevel"/>
    <w:tmpl w:val="898C5A86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AA837C5"/>
    <w:multiLevelType w:val="hybridMultilevel"/>
    <w:tmpl w:val="98546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1B26A0"/>
    <w:multiLevelType w:val="hybridMultilevel"/>
    <w:tmpl w:val="F06CF250"/>
    <w:lvl w:ilvl="0" w:tplc="9C5876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32E308A"/>
    <w:multiLevelType w:val="hybridMultilevel"/>
    <w:tmpl w:val="0EC0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33447"/>
    <w:multiLevelType w:val="hybridMultilevel"/>
    <w:tmpl w:val="321A9D82"/>
    <w:lvl w:ilvl="0" w:tplc="BA20FA6C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C6343"/>
    <w:multiLevelType w:val="hybridMultilevel"/>
    <w:tmpl w:val="6EE8243E"/>
    <w:lvl w:ilvl="0" w:tplc="7A76868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A365D9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704B3C6F"/>
    <w:multiLevelType w:val="hybridMultilevel"/>
    <w:tmpl w:val="71F43C3A"/>
    <w:lvl w:ilvl="0" w:tplc="9C587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C2114"/>
    <w:multiLevelType w:val="hybridMultilevel"/>
    <w:tmpl w:val="87C4F4DA"/>
    <w:lvl w:ilvl="0" w:tplc="D7CC2C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2E51A9E"/>
    <w:multiLevelType w:val="multilevel"/>
    <w:tmpl w:val="4A5CFD5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3D03643"/>
    <w:multiLevelType w:val="hybridMultilevel"/>
    <w:tmpl w:val="2402D7B4"/>
    <w:lvl w:ilvl="0" w:tplc="9306CBBE">
      <w:start w:val="1"/>
      <w:numFmt w:val="decimal"/>
      <w:lvlText w:val="%1.0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44BB4">
      <w:start w:val="1"/>
      <w:numFmt w:val="bullet"/>
      <w:lvlText w:val=""/>
      <w:lvlJc w:val="left"/>
      <w:pPr>
        <w:tabs>
          <w:tab w:val="num" w:pos="3461"/>
        </w:tabs>
        <w:ind w:left="4652" w:hanging="3572"/>
      </w:pPr>
      <w:rPr>
        <w:rFonts w:ascii="Symbol" w:hAnsi="Symbo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28"/>
  </w:num>
  <w:num w:numId="4">
    <w:abstractNumId w:val="2"/>
  </w:num>
  <w:num w:numId="5">
    <w:abstractNumId w:val="16"/>
  </w:num>
  <w:num w:numId="6">
    <w:abstractNumId w:val="15"/>
  </w:num>
  <w:num w:numId="7">
    <w:abstractNumId w:val="12"/>
  </w:num>
  <w:num w:numId="8">
    <w:abstractNumId w:val="8"/>
  </w:num>
  <w:num w:numId="9">
    <w:abstractNumId w:val="6"/>
  </w:num>
  <w:num w:numId="10">
    <w:abstractNumId w:val="13"/>
  </w:num>
  <w:num w:numId="11">
    <w:abstractNumId w:val="27"/>
  </w:num>
  <w:num w:numId="12">
    <w:abstractNumId w:val="24"/>
  </w:num>
  <w:num w:numId="13">
    <w:abstractNumId w:val="9"/>
  </w:num>
  <w:num w:numId="14">
    <w:abstractNumId w:val="18"/>
  </w:num>
  <w:num w:numId="15">
    <w:abstractNumId w:val="10"/>
  </w:num>
  <w:num w:numId="16">
    <w:abstractNumId w:val="5"/>
  </w:num>
  <w:num w:numId="17">
    <w:abstractNumId w:val="26"/>
  </w:num>
  <w:num w:numId="18">
    <w:abstractNumId w:val="22"/>
  </w:num>
  <w:num w:numId="19">
    <w:abstractNumId w:val="7"/>
  </w:num>
  <w:num w:numId="20">
    <w:abstractNumId w:val="23"/>
  </w:num>
  <w:num w:numId="21">
    <w:abstractNumId w:val="17"/>
  </w:num>
  <w:num w:numId="22">
    <w:abstractNumId w:val="21"/>
  </w:num>
  <w:num w:numId="23">
    <w:abstractNumId w:val="1"/>
  </w:num>
  <w:num w:numId="24">
    <w:abstractNumId w:val="11"/>
  </w:num>
  <w:num w:numId="25">
    <w:abstractNumId w:val="14"/>
  </w:num>
  <w:num w:numId="26">
    <w:abstractNumId w:val="19"/>
  </w:num>
  <w:num w:numId="27">
    <w:abstractNumId w:val="3"/>
  </w:num>
  <w:num w:numId="28">
    <w:abstractNumId w:val="4"/>
  </w:num>
  <w:num w:numId="29">
    <w:abstractNumId w:val="2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622"/>
    <w:rsid w:val="00000DA9"/>
    <w:rsid w:val="000010E7"/>
    <w:rsid w:val="000102A4"/>
    <w:rsid w:val="0001126A"/>
    <w:rsid w:val="00012E02"/>
    <w:rsid w:val="000172C2"/>
    <w:rsid w:val="00017A5E"/>
    <w:rsid w:val="0002304C"/>
    <w:rsid w:val="000243FF"/>
    <w:rsid w:val="00024821"/>
    <w:rsid w:val="00033080"/>
    <w:rsid w:val="00037221"/>
    <w:rsid w:val="00037A62"/>
    <w:rsid w:val="000410E9"/>
    <w:rsid w:val="00045995"/>
    <w:rsid w:val="0004655D"/>
    <w:rsid w:val="00046936"/>
    <w:rsid w:val="000469F6"/>
    <w:rsid w:val="00047202"/>
    <w:rsid w:val="000516ED"/>
    <w:rsid w:val="00053D3C"/>
    <w:rsid w:val="00062ABB"/>
    <w:rsid w:val="00063173"/>
    <w:rsid w:val="000722EC"/>
    <w:rsid w:val="00074928"/>
    <w:rsid w:val="0007664F"/>
    <w:rsid w:val="00076B14"/>
    <w:rsid w:val="0008087E"/>
    <w:rsid w:val="000855D7"/>
    <w:rsid w:val="000918DE"/>
    <w:rsid w:val="000936EF"/>
    <w:rsid w:val="000967FD"/>
    <w:rsid w:val="000A4A5C"/>
    <w:rsid w:val="000B2FCD"/>
    <w:rsid w:val="000B3785"/>
    <w:rsid w:val="000B3CDA"/>
    <w:rsid w:val="000B63A1"/>
    <w:rsid w:val="000C0837"/>
    <w:rsid w:val="000C3EE2"/>
    <w:rsid w:val="000C3FBB"/>
    <w:rsid w:val="000C51A9"/>
    <w:rsid w:val="000C7305"/>
    <w:rsid w:val="000D3B27"/>
    <w:rsid w:val="000D4BAB"/>
    <w:rsid w:val="000D5DE8"/>
    <w:rsid w:val="000E1FC8"/>
    <w:rsid w:val="000E2163"/>
    <w:rsid w:val="000E5CD3"/>
    <w:rsid w:val="000F04D2"/>
    <w:rsid w:val="000F0573"/>
    <w:rsid w:val="000F1B69"/>
    <w:rsid w:val="000F1D86"/>
    <w:rsid w:val="000F2926"/>
    <w:rsid w:val="000F65C1"/>
    <w:rsid w:val="00102D4D"/>
    <w:rsid w:val="00103AC3"/>
    <w:rsid w:val="0010645A"/>
    <w:rsid w:val="0011534F"/>
    <w:rsid w:val="00116861"/>
    <w:rsid w:val="00116EF8"/>
    <w:rsid w:val="00124A3F"/>
    <w:rsid w:val="00125147"/>
    <w:rsid w:val="00125909"/>
    <w:rsid w:val="00126850"/>
    <w:rsid w:val="00132E09"/>
    <w:rsid w:val="001367B7"/>
    <w:rsid w:val="00137388"/>
    <w:rsid w:val="00151465"/>
    <w:rsid w:val="00151DB7"/>
    <w:rsid w:val="00155A3A"/>
    <w:rsid w:val="00155B48"/>
    <w:rsid w:val="00157284"/>
    <w:rsid w:val="001606A9"/>
    <w:rsid w:val="00162A53"/>
    <w:rsid w:val="00163189"/>
    <w:rsid w:val="00164274"/>
    <w:rsid w:val="0017672E"/>
    <w:rsid w:val="001810E8"/>
    <w:rsid w:val="00181B62"/>
    <w:rsid w:val="00182CD5"/>
    <w:rsid w:val="001832EB"/>
    <w:rsid w:val="00184BE2"/>
    <w:rsid w:val="00186C9E"/>
    <w:rsid w:val="001901DB"/>
    <w:rsid w:val="00191E12"/>
    <w:rsid w:val="0019293B"/>
    <w:rsid w:val="001945C0"/>
    <w:rsid w:val="001A100A"/>
    <w:rsid w:val="001A1A67"/>
    <w:rsid w:val="001A2706"/>
    <w:rsid w:val="001A31A9"/>
    <w:rsid w:val="001A418C"/>
    <w:rsid w:val="001A723E"/>
    <w:rsid w:val="001A794B"/>
    <w:rsid w:val="001B0AF0"/>
    <w:rsid w:val="001B0E19"/>
    <w:rsid w:val="001B2457"/>
    <w:rsid w:val="001B283D"/>
    <w:rsid w:val="001B4CAC"/>
    <w:rsid w:val="001B70B2"/>
    <w:rsid w:val="001C3A43"/>
    <w:rsid w:val="001C548E"/>
    <w:rsid w:val="001C5C12"/>
    <w:rsid w:val="001C6FCE"/>
    <w:rsid w:val="001C71E6"/>
    <w:rsid w:val="001C73F6"/>
    <w:rsid w:val="001D051C"/>
    <w:rsid w:val="001E19D1"/>
    <w:rsid w:val="001E41BD"/>
    <w:rsid w:val="001F0ED9"/>
    <w:rsid w:val="001F376A"/>
    <w:rsid w:val="001F5C85"/>
    <w:rsid w:val="00202089"/>
    <w:rsid w:val="002055DF"/>
    <w:rsid w:val="00213674"/>
    <w:rsid w:val="00213957"/>
    <w:rsid w:val="002140F3"/>
    <w:rsid w:val="00221380"/>
    <w:rsid w:val="002213D0"/>
    <w:rsid w:val="002244C7"/>
    <w:rsid w:val="00224FBE"/>
    <w:rsid w:val="00227268"/>
    <w:rsid w:val="00234AB9"/>
    <w:rsid w:val="00235C8C"/>
    <w:rsid w:val="00240C93"/>
    <w:rsid w:val="00242939"/>
    <w:rsid w:val="0024450E"/>
    <w:rsid w:val="00244C81"/>
    <w:rsid w:val="00244FCD"/>
    <w:rsid w:val="00246219"/>
    <w:rsid w:val="00247BF4"/>
    <w:rsid w:val="002521F1"/>
    <w:rsid w:val="0025353F"/>
    <w:rsid w:val="0025474B"/>
    <w:rsid w:val="0025684B"/>
    <w:rsid w:val="00256E4E"/>
    <w:rsid w:val="00262AA0"/>
    <w:rsid w:val="00262D73"/>
    <w:rsid w:val="00262E99"/>
    <w:rsid w:val="00263AC8"/>
    <w:rsid w:val="00270F94"/>
    <w:rsid w:val="00271F3F"/>
    <w:rsid w:val="00273CCF"/>
    <w:rsid w:val="002867AA"/>
    <w:rsid w:val="0029031C"/>
    <w:rsid w:val="002903B1"/>
    <w:rsid w:val="00291FCE"/>
    <w:rsid w:val="002A1BD8"/>
    <w:rsid w:val="002A6FDA"/>
    <w:rsid w:val="002B1B10"/>
    <w:rsid w:val="002B3722"/>
    <w:rsid w:val="002B70C7"/>
    <w:rsid w:val="002D01C5"/>
    <w:rsid w:val="002D1304"/>
    <w:rsid w:val="002D5229"/>
    <w:rsid w:val="002D60F9"/>
    <w:rsid w:val="002E40AB"/>
    <w:rsid w:val="002F0CAB"/>
    <w:rsid w:val="002F66D0"/>
    <w:rsid w:val="00300579"/>
    <w:rsid w:val="00304342"/>
    <w:rsid w:val="003046F7"/>
    <w:rsid w:val="003051C1"/>
    <w:rsid w:val="003064A6"/>
    <w:rsid w:val="0030654D"/>
    <w:rsid w:val="00311F5F"/>
    <w:rsid w:val="003167E2"/>
    <w:rsid w:val="00325716"/>
    <w:rsid w:val="00326363"/>
    <w:rsid w:val="0033084A"/>
    <w:rsid w:val="003315BD"/>
    <w:rsid w:val="00332396"/>
    <w:rsid w:val="00332A34"/>
    <w:rsid w:val="00333548"/>
    <w:rsid w:val="00334089"/>
    <w:rsid w:val="003362E6"/>
    <w:rsid w:val="00343B07"/>
    <w:rsid w:val="00346BD8"/>
    <w:rsid w:val="00350EA7"/>
    <w:rsid w:val="003518F5"/>
    <w:rsid w:val="0035231C"/>
    <w:rsid w:val="00352E0D"/>
    <w:rsid w:val="00353605"/>
    <w:rsid w:val="00354594"/>
    <w:rsid w:val="0035798C"/>
    <w:rsid w:val="00357A0B"/>
    <w:rsid w:val="00357ED2"/>
    <w:rsid w:val="00361A49"/>
    <w:rsid w:val="003626EF"/>
    <w:rsid w:val="00362E51"/>
    <w:rsid w:val="00363182"/>
    <w:rsid w:val="00363756"/>
    <w:rsid w:val="00371DEB"/>
    <w:rsid w:val="00375772"/>
    <w:rsid w:val="00382192"/>
    <w:rsid w:val="0038419A"/>
    <w:rsid w:val="003861AD"/>
    <w:rsid w:val="0039127C"/>
    <w:rsid w:val="0039228A"/>
    <w:rsid w:val="00392AA1"/>
    <w:rsid w:val="00394D26"/>
    <w:rsid w:val="00396541"/>
    <w:rsid w:val="003A0C2A"/>
    <w:rsid w:val="003A6EAB"/>
    <w:rsid w:val="003B0540"/>
    <w:rsid w:val="003B59DC"/>
    <w:rsid w:val="003C1790"/>
    <w:rsid w:val="003C334A"/>
    <w:rsid w:val="003D09AD"/>
    <w:rsid w:val="003D0ABF"/>
    <w:rsid w:val="003D40FB"/>
    <w:rsid w:val="003D419D"/>
    <w:rsid w:val="003D4DF9"/>
    <w:rsid w:val="003D6E50"/>
    <w:rsid w:val="003E135C"/>
    <w:rsid w:val="003E3064"/>
    <w:rsid w:val="003E378F"/>
    <w:rsid w:val="003E4BE1"/>
    <w:rsid w:val="003E51CF"/>
    <w:rsid w:val="003F2583"/>
    <w:rsid w:val="003F3054"/>
    <w:rsid w:val="003F61AF"/>
    <w:rsid w:val="003F756D"/>
    <w:rsid w:val="00401CF3"/>
    <w:rsid w:val="00407656"/>
    <w:rsid w:val="0041450A"/>
    <w:rsid w:val="004154B7"/>
    <w:rsid w:val="0041762E"/>
    <w:rsid w:val="004215E1"/>
    <w:rsid w:val="004249FD"/>
    <w:rsid w:val="00427940"/>
    <w:rsid w:val="00431D22"/>
    <w:rsid w:val="00435565"/>
    <w:rsid w:val="004355AF"/>
    <w:rsid w:val="00442895"/>
    <w:rsid w:val="00446464"/>
    <w:rsid w:val="004514F6"/>
    <w:rsid w:val="00456092"/>
    <w:rsid w:val="0045648E"/>
    <w:rsid w:val="004618BE"/>
    <w:rsid w:val="00464C9A"/>
    <w:rsid w:val="00475109"/>
    <w:rsid w:val="00486786"/>
    <w:rsid w:val="0049072C"/>
    <w:rsid w:val="00491A54"/>
    <w:rsid w:val="0049451A"/>
    <w:rsid w:val="004961FB"/>
    <w:rsid w:val="00496A1D"/>
    <w:rsid w:val="004A21DE"/>
    <w:rsid w:val="004A28F7"/>
    <w:rsid w:val="004A3F36"/>
    <w:rsid w:val="004A4E21"/>
    <w:rsid w:val="004B3AB6"/>
    <w:rsid w:val="004C2A00"/>
    <w:rsid w:val="004D0304"/>
    <w:rsid w:val="004D136C"/>
    <w:rsid w:val="004D157F"/>
    <w:rsid w:val="004D438B"/>
    <w:rsid w:val="004E0535"/>
    <w:rsid w:val="004E18B4"/>
    <w:rsid w:val="004E4E93"/>
    <w:rsid w:val="004F4C2A"/>
    <w:rsid w:val="004F74EE"/>
    <w:rsid w:val="0050129B"/>
    <w:rsid w:val="005012CB"/>
    <w:rsid w:val="00501BD6"/>
    <w:rsid w:val="00505571"/>
    <w:rsid w:val="0050749E"/>
    <w:rsid w:val="0051040B"/>
    <w:rsid w:val="00510EAE"/>
    <w:rsid w:val="00513C6D"/>
    <w:rsid w:val="00516760"/>
    <w:rsid w:val="0051718A"/>
    <w:rsid w:val="005204AE"/>
    <w:rsid w:val="005254D5"/>
    <w:rsid w:val="00526438"/>
    <w:rsid w:val="00527855"/>
    <w:rsid w:val="00532A37"/>
    <w:rsid w:val="0053309C"/>
    <w:rsid w:val="00535B08"/>
    <w:rsid w:val="00537809"/>
    <w:rsid w:val="0054118F"/>
    <w:rsid w:val="0054419C"/>
    <w:rsid w:val="005601DD"/>
    <w:rsid w:val="005610F8"/>
    <w:rsid w:val="00564BCE"/>
    <w:rsid w:val="0056724B"/>
    <w:rsid w:val="00573E92"/>
    <w:rsid w:val="005848DE"/>
    <w:rsid w:val="00587716"/>
    <w:rsid w:val="005932BB"/>
    <w:rsid w:val="005934C8"/>
    <w:rsid w:val="005934E6"/>
    <w:rsid w:val="00595455"/>
    <w:rsid w:val="0059613E"/>
    <w:rsid w:val="005A466B"/>
    <w:rsid w:val="005A6CDB"/>
    <w:rsid w:val="005A7213"/>
    <w:rsid w:val="005B0C6A"/>
    <w:rsid w:val="005B31B8"/>
    <w:rsid w:val="005B325F"/>
    <w:rsid w:val="005B50AB"/>
    <w:rsid w:val="005C01D0"/>
    <w:rsid w:val="005C3FBA"/>
    <w:rsid w:val="005C4127"/>
    <w:rsid w:val="005D43A4"/>
    <w:rsid w:val="005E1129"/>
    <w:rsid w:val="005E3A9F"/>
    <w:rsid w:val="005E5AA8"/>
    <w:rsid w:val="005F0B07"/>
    <w:rsid w:val="005F1384"/>
    <w:rsid w:val="005F68F5"/>
    <w:rsid w:val="00613552"/>
    <w:rsid w:val="00617E22"/>
    <w:rsid w:val="00620EFF"/>
    <w:rsid w:val="00622A3B"/>
    <w:rsid w:val="0062506B"/>
    <w:rsid w:val="00635199"/>
    <w:rsid w:val="0063598A"/>
    <w:rsid w:val="0063655B"/>
    <w:rsid w:val="00636778"/>
    <w:rsid w:val="0063690C"/>
    <w:rsid w:val="00636E0C"/>
    <w:rsid w:val="00637103"/>
    <w:rsid w:val="006431F2"/>
    <w:rsid w:val="00646E8D"/>
    <w:rsid w:val="00647D8F"/>
    <w:rsid w:val="00650153"/>
    <w:rsid w:val="006506DE"/>
    <w:rsid w:val="0065733B"/>
    <w:rsid w:val="00657C7D"/>
    <w:rsid w:val="00662447"/>
    <w:rsid w:val="00664C9E"/>
    <w:rsid w:val="0068115D"/>
    <w:rsid w:val="0068121D"/>
    <w:rsid w:val="006835B9"/>
    <w:rsid w:val="0069159C"/>
    <w:rsid w:val="00692572"/>
    <w:rsid w:val="006946ED"/>
    <w:rsid w:val="006949A7"/>
    <w:rsid w:val="00697862"/>
    <w:rsid w:val="006A014A"/>
    <w:rsid w:val="006A06BE"/>
    <w:rsid w:val="006A3BED"/>
    <w:rsid w:val="006A4C34"/>
    <w:rsid w:val="006A4D2A"/>
    <w:rsid w:val="006B4376"/>
    <w:rsid w:val="006B7B73"/>
    <w:rsid w:val="006C3990"/>
    <w:rsid w:val="006C3A99"/>
    <w:rsid w:val="006C543B"/>
    <w:rsid w:val="006D105A"/>
    <w:rsid w:val="006D35C0"/>
    <w:rsid w:val="006D7639"/>
    <w:rsid w:val="006D7DD2"/>
    <w:rsid w:val="006E2039"/>
    <w:rsid w:val="006E27AB"/>
    <w:rsid w:val="006E2BB2"/>
    <w:rsid w:val="006E3985"/>
    <w:rsid w:val="006E5EAF"/>
    <w:rsid w:val="006F74F7"/>
    <w:rsid w:val="006F7968"/>
    <w:rsid w:val="00700C6C"/>
    <w:rsid w:val="00710259"/>
    <w:rsid w:val="007106C5"/>
    <w:rsid w:val="007125A5"/>
    <w:rsid w:val="0071410E"/>
    <w:rsid w:val="00714D9B"/>
    <w:rsid w:val="00722DB4"/>
    <w:rsid w:val="0072674B"/>
    <w:rsid w:val="00730A99"/>
    <w:rsid w:val="00732EF6"/>
    <w:rsid w:val="00740DD0"/>
    <w:rsid w:val="00744B0A"/>
    <w:rsid w:val="00747710"/>
    <w:rsid w:val="0075115B"/>
    <w:rsid w:val="00752EF8"/>
    <w:rsid w:val="007561AC"/>
    <w:rsid w:val="00757484"/>
    <w:rsid w:val="00760161"/>
    <w:rsid w:val="00762D93"/>
    <w:rsid w:val="007645A5"/>
    <w:rsid w:val="00764C49"/>
    <w:rsid w:val="00764E33"/>
    <w:rsid w:val="00770DDE"/>
    <w:rsid w:val="007716D6"/>
    <w:rsid w:val="0077457A"/>
    <w:rsid w:val="007851DD"/>
    <w:rsid w:val="00785224"/>
    <w:rsid w:val="0079390E"/>
    <w:rsid w:val="00793A3B"/>
    <w:rsid w:val="00793D55"/>
    <w:rsid w:val="007A2C6E"/>
    <w:rsid w:val="007A5BD8"/>
    <w:rsid w:val="007B1B8D"/>
    <w:rsid w:val="007B1FD5"/>
    <w:rsid w:val="007B6B48"/>
    <w:rsid w:val="007C0385"/>
    <w:rsid w:val="007C451B"/>
    <w:rsid w:val="007C53B9"/>
    <w:rsid w:val="007C745C"/>
    <w:rsid w:val="007D093D"/>
    <w:rsid w:val="007D651D"/>
    <w:rsid w:val="007E07A3"/>
    <w:rsid w:val="007E121D"/>
    <w:rsid w:val="007E47F9"/>
    <w:rsid w:val="007E6211"/>
    <w:rsid w:val="007F0574"/>
    <w:rsid w:val="007F5744"/>
    <w:rsid w:val="007F7770"/>
    <w:rsid w:val="007F785C"/>
    <w:rsid w:val="008001FA"/>
    <w:rsid w:val="00803B9A"/>
    <w:rsid w:val="00804179"/>
    <w:rsid w:val="00805237"/>
    <w:rsid w:val="0081148B"/>
    <w:rsid w:val="00812327"/>
    <w:rsid w:val="008161EF"/>
    <w:rsid w:val="00816C75"/>
    <w:rsid w:val="00821403"/>
    <w:rsid w:val="00822DC1"/>
    <w:rsid w:val="008241CE"/>
    <w:rsid w:val="00831143"/>
    <w:rsid w:val="008328B6"/>
    <w:rsid w:val="00832EDC"/>
    <w:rsid w:val="008363CE"/>
    <w:rsid w:val="00836906"/>
    <w:rsid w:val="008373C9"/>
    <w:rsid w:val="00840D9C"/>
    <w:rsid w:val="00842B81"/>
    <w:rsid w:val="00847D27"/>
    <w:rsid w:val="00850426"/>
    <w:rsid w:val="0085230F"/>
    <w:rsid w:val="008548A4"/>
    <w:rsid w:val="00856AF9"/>
    <w:rsid w:val="00856B95"/>
    <w:rsid w:val="00857548"/>
    <w:rsid w:val="0086319A"/>
    <w:rsid w:val="0086726B"/>
    <w:rsid w:val="00867A73"/>
    <w:rsid w:val="00867E51"/>
    <w:rsid w:val="00870447"/>
    <w:rsid w:val="008722BF"/>
    <w:rsid w:val="008758C0"/>
    <w:rsid w:val="00896A5D"/>
    <w:rsid w:val="00897CC8"/>
    <w:rsid w:val="008A45CF"/>
    <w:rsid w:val="008A5796"/>
    <w:rsid w:val="008A5EE5"/>
    <w:rsid w:val="008B4115"/>
    <w:rsid w:val="008C24A9"/>
    <w:rsid w:val="008C40FD"/>
    <w:rsid w:val="008C7612"/>
    <w:rsid w:val="008D183D"/>
    <w:rsid w:val="008D4A2E"/>
    <w:rsid w:val="008D6A6B"/>
    <w:rsid w:val="008D737F"/>
    <w:rsid w:val="008E420E"/>
    <w:rsid w:val="008E5F62"/>
    <w:rsid w:val="008F1C73"/>
    <w:rsid w:val="008F41EF"/>
    <w:rsid w:val="008F5F0F"/>
    <w:rsid w:val="009049A0"/>
    <w:rsid w:val="00910417"/>
    <w:rsid w:val="0091143E"/>
    <w:rsid w:val="009136B1"/>
    <w:rsid w:val="00915E8F"/>
    <w:rsid w:val="00933DB3"/>
    <w:rsid w:val="009351AB"/>
    <w:rsid w:val="00937047"/>
    <w:rsid w:val="00942E5D"/>
    <w:rsid w:val="009431E5"/>
    <w:rsid w:val="00947721"/>
    <w:rsid w:val="00960BE6"/>
    <w:rsid w:val="00965622"/>
    <w:rsid w:val="00970F96"/>
    <w:rsid w:val="00973DC8"/>
    <w:rsid w:val="009757A5"/>
    <w:rsid w:val="009802B0"/>
    <w:rsid w:val="00990090"/>
    <w:rsid w:val="00990AF3"/>
    <w:rsid w:val="00992E02"/>
    <w:rsid w:val="009A03B5"/>
    <w:rsid w:val="009A4D00"/>
    <w:rsid w:val="009B09D1"/>
    <w:rsid w:val="009B1DF3"/>
    <w:rsid w:val="009B2042"/>
    <w:rsid w:val="009B280A"/>
    <w:rsid w:val="009B4F50"/>
    <w:rsid w:val="009C30A1"/>
    <w:rsid w:val="009C764A"/>
    <w:rsid w:val="009D4359"/>
    <w:rsid w:val="009D5CB3"/>
    <w:rsid w:val="009D6AFD"/>
    <w:rsid w:val="009D7EAE"/>
    <w:rsid w:val="009F1577"/>
    <w:rsid w:val="009F4688"/>
    <w:rsid w:val="009F5E23"/>
    <w:rsid w:val="00A0019B"/>
    <w:rsid w:val="00A04D19"/>
    <w:rsid w:val="00A04F7C"/>
    <w:rsid w:val="00A064E1"/>
    <w:rsid w:val="00A065C5"/>
    <w:rsid w:val="00A06B63"/>
    <w:rsid w:val="00A07E49"/>
    <w:rsid w:val="00A118AC"/>
    <w:rsid w:val="00A11E8B"/>
    <w:rsid w:val="00A13117"/>
    <w:rsid w:val="00A1432D"/>
    <w:rsid w:val="00A14DB5"/>
    <w:rsid w:val="00A2015A"/>
    <w:rsid w:val="00A237AD"/>
    <w:rsid w:val="00A245A0"/>
    <w:rsid w:val="00A24B64"/>
    <w:rsid w:val="00A27F95"/>
    <w:rsid w:val="00A3015E"/>
    <w:rsid w:val="00A301C0"/>
    <w:rsid w:val="00A33986"/>
    <w:rsid w:val="00A35BD3"/>
    <w:rsid w:val="00A36553"/>
    <w:rsid w:val="00A40DAC"/>
    <w:rsid w:val="00A41109"/>
    <w:rsid w:val="00A421DB"/>
    <w:rsid w:val="00A44796"/>
    <w:rsid w:val="00A50FEE"/>
    <w:rsid w:val="00A546F5"/>
    <w:rsid w:val="00A55C4C"/>
    <w:rsid w:val="00A56145"/>
    <w:rsid w:val="00A56C34"/>
    <w:rsid w:val="00A61AC1"/>
    <w:rsid w:val="00A64877"/>
    <w:rsid w:val="00A73F2E"/>
    <w:rsid w:val="00A7669F"/>
    <w:rsid w:val="00A8004A"/>
    <w:rsid w:val="00A8295A"/>
    <w:rsid w:val="00A836D0"/>
    <w:rsid w:val="00A83CC4"/>
    <w:rsid w:val="00A90DBE"/>
    <w:rsid w:val="00A9283D"/>
    <w:rsid w:val="00A9298F"/>
    <w:rsid w:val="00A961E6"/>
    <w:rsid w:val="00A96CA0"/>
    <w:rsid w:val="00AA0AB3"/>
    <w:rsid w:val="00AA4DC6"/>
    <w:rsid w:val="00AA5199"/>
    <w:rsid w:val="00AA7348"/>
    <w:rsid w:val="00AA77D3"/>
    <w:rsid w:val="00AB00F4"/>
    <w:rsid w:val="00AB557C"/>
    <w:rsid w:val="00AC33E0"/>
    <w:rsid w:val="00AC52CC"/>
    <w:rsid w:val="00AC69DC"/>
    <w:rsid w:val="00AD0A36"/>
    <w:rsid w:val="00AE1B90"/>
    <w:rsid w:val="00AE2D7A"/>
    <w:rsid w:val="00AE4360"/>
    <w:rsid w:val="00AF0E3B"/>
    <w:rsid w:val="00AF2979"/>
    <w:rsid w:val="00AF7A3E"/>
    <w:rsid w:val="00B038F9"/>
    <w:rsid w:val="00B03ABC"/>
    <w:rsid w:val="00B04088"/>
    <w:rsid w:val="00B065D0"/>
    <w:rsid w:val="00B16584"/>
    <w:rsid w:val="00B20C19"/>
    <w:rsid w:val="00B21946"/>
    <w:rsid w:val="00B21C51"/>
    <w:rsid w:val="00B30033"/>
    <w:rsid w:val="00B3033E"/>
    <w:rsid w:val="00B30538"/>
    <w:rsid w:val="00B34F09"/>
    <w:rsid w:val="00B4118A"/>
    <w:rsid w:val="00B413B4"/>
    <w:rsid w:val="00B41432"/>
    <w:rsid w:val="00B46EA8"/>
    <w:rsid w:val="00B50CE5"/>
    <w:rsid w:val="00B50E03"/>
    <w:rsid w:val="00B51DBE"/>
    <w:rsid w:val="00B52665"/>
    <w:rsid w:val="00B52D2D"/>
    <w:rsid w:val="00B53BED"/>
    <w:rsid w:val="00B548E9"/>
    <w:rsid w:val="00B55081"/>
    <w:rsid w:val="00B566C7"/>
    <w:rsid w:val="00B60892"/>
    <w:rsid w:val="00B61E1E"/>
    <w:rsid w:val="00B6479A"/>
    <w:rsid w:val="00B6527F"/>
    <w:rsid w:val="00B662FE"/>
    <w:rsid w:val="00B70F2C"/>
    <w:rsid w:val="00B74D45"/>
    <w:rsid w:val="00B778FB"/>
    <w:rsid w:val="00B80C64"/>
    <w:rsid w:val="00B81CBC"/>
    <w:rsid w:val="00B85507"/>
    <w:rsid w:val="00B901F5"/>
    <w:rsid w:val="00B93A8F"/>
    <w:rsid w:val="00BA03BD"/>
    <w:rsid w:val="00BA26F7"/>
    <w:rsid w:val="00BA32F7"/>
    <w:rsid w:val="00BA6665"/>
    <w:rsid w:val="00BB45BF"/>
    <w:rsid w:val="00BC59F5"/>
    <w:rsid w:val="00BC6FBA"/>
    <w:rsid w:val="00BC73BB"/>
    <w:rsid w:val="00BD10F8"/>
    <w:rsid w:val="00BD1544"/>
    <w:rsid w:val="00BD35FE"/>
    <w:rsid w:val="00BD417C"/>
    <w:rsid w:val="00BD7338"/>
    <w:rsid w:val="00BE0700"/>
    <w:rsid w:val="00BE1BE5"/>
    <w:rsid w:val="00BE2346"/>
    <w:rsid w:val="00BE2377"/>
    <w:rsid w:val="00BE2FD1"/>
    <w:rsid w:val="00BE3AAB"/>
    <w:rsid w:val="00BE40CB"/>
    <w:rsid w:val="00BF2DDD"/>
    <w:rsid w:val="00BF333F"/>
    <w:rsid w:val="00BF3F43"/>
    <w:rsid w:val="00BF3F92"/>
    <w:rsid w:val="00BF4067"/>
    <w:rsid w:val="00BF474D"/>
    <w:rsid w:val="00C023FE"/>
    <w:rsid w:val="00C02933"/>
    <w:rsid w:val="00C0401F"/>
    <w:rsid w:val="00C04803"/>
    <w:rsid w:val="00C06417"/>
    <w:rsid w:val="00C11B7D"/>
    <w:rsid w:val="00C12AE8"/>
    <w:rsid w:val="00C16D82"/>
    <w:rsid w:val="00C22F61"/>
    <w:rsid w:val="00C24230"/>
    <w:rsid w:val="00C24790"/>
    <w:rsid w:val="00C24D76"/>
    <w:rsid w:val="00C24EF8"/>
    <w:rsid w:val="00C26C57"/>
    <w:rsid w:val="00C31442"/>
    <w:rsid w:val="00C316BF"/>
    <w:rsid w:val="00C340AA"/>
    <w:rsid w:val="00C419BB"/>
    <w:rsid w:val="00C42C02"/>
    <w:rsid w:val="00C43F78"/>
    <w:rsid w:val="00C44819"/>
    <w:rsid w:val="00C47696"/>
    <w:rsid w:val="00C51CEB"/>
    <w:rsid w:val="00C55B3A"/>
    <w:rsid w:val="00C5650B"/>
    <w:rsid w:val="00C612D7"/>
    <w:rsid w:val="00C67D0F"/>
    <w:rsid w:val="00C70B8A"/>
    <w:rsid w:val="00C72BE1"/>
    <w:rsid w:val="00C86602"/>
    <w:rsid w:val="00C90B41"/>
    <w:rsid w:val="00C93886"/>
    <w:rsid w:val="00CA0AF6"/>
    <w:rsid w:val="00CA2BB3"/>
    <w:rsid w:val="00CA3554"/>
    <w:rsid w:val="00CB0440"/>
    <w:rsid w:val="00CB3703"/>
    <w:rsid w:val="00CB562F"/>
    <w:rsid w:val="00CB5D73"/>
    <w:rsid w:val="00CC150B"/>
    <w:rsid w:val="00CC16EA"/>
    <w:rsid w:val="00CC2F44"/>
    <w:rsid w:val="00CC3805"/>
    <w:rsid w:val="00CD2923"/>
    <w:rsid w:val="00CD33D2"/>
    <w:rsid w:val="00CD4394"/>
    <w:rsid w:val="00CE07F0"/>
    <w:rsid w:val="00CF0DA1"/>
    <w:rsid w:val="00CF6946"/>
    <w:rsid w:val="00D02817"/>
    <w:rsid w:val="00D03E07"/>
    <w:rsid w:val="00D0560F"/>
    <w:rsid w:val="00D124DE"/>
    <w:rsid w:val="00D13686"/>
    <w:rsid w:val="00D14A41"/>
    <w:rsid w:val="00D14FD6"/>
    <w:rsid w:val="00D1754B"/>
    <w:rsid w:val="00D176D7"/>
    <w:rsid w:val="00D212B8"/>
    <w:rsid w:val="00D2139D"/>
    <w:rsid w:val="00D22673"/>
    <w:rsid w:val="00D22E12"/>
    <w:rsid w:val="00D23ED7"/>
    <w:rsid w:val="00D24106"/>
    <w:rsid w:val="00D26E46"/>
    <w:rsid w:val="00D301C7"/>
    <w:rsid w:val="00D30E7E"/>
    <w:rsid w:val="00D311DC"/>
    <w:rsid w:val="00D32690"/>
    <w:rsid w:val="00D413CA"/>
    <w:rsid w:val="00D419DB"/>
    <w:rsid w:val="00D42041"/>
    <w:rsid w:val="00D42959"/>
    <w:rsid w:val="00D46512"/>
    <w:rsid w:val="00D70575"/>
    <w:rsid w:val="00D72085"/>
    <w:rsid w:val="00D740DB"/>
    <w:rsid w:val="00D92F0A"/>
    <w:rsid w:val="00D93BB0"/>
    <w:rsid w:val="00D93EF1"/>
    <w:rsid w:val="00DA337C"/>
    <w:rsid w:val="00DA6D69"/>
    <w:rsid w:val="00DA7EE2"/>
    <w:rsid w:val="00DB13FC"/>
    <w:rsid w:val="00DB2E93"/>
    <w:rsid w:val="00DB46D5"/>
    <w:rsid w:val="00DC3005"/>
    <w:rsid w:val="00DC3AED"/>
    <w:rsid w:val="00DC51BB"/>
    <w:rsid w:val="00DC7308"/>
    <w:rsid w:val="00DE6890"/>
    <w:rsid w:val="00DF1668"/>
    <w:rsid w:val="00DF6326"/>
    <w:rsid w:val="00E01E02"/>
    <w:rsid w:val="00E03348"/>
    <w:rsid w:val="00E03CB5"/>
    <w:rsid w:val="00E13B0B"/>
    <w:rsid w:val="00E159BE"/>
    <w:rsid w:val="00E2594F"/>
    <w:rsid w:val="00E31D59"/>
    <w:rsid w:val="00E33F96"/>
    <w:rsid w:val="00E35541"/>
    <w:rsid w:val="00E43197"/>
    <w:rsid w:val="00E435A1"/>
    <w:rsid w:val="00E46AF6"/>
    <w:rsid w:val="00E46B4B"/>
    <w:rsid w:val="00E46F4F"/>
    <w:rsid w:val="00E530C8"/>
    <w:rsid w:val="00E53E29"/>
    <w:rsid w:val="00E54FE2"/>
    <w:rsid w:val="00E6020A"/>
    <w:rsid w:val="00E67DFE"/>
    <w:rsid w:val="00E735BA"/>
    <w:rsid w:val="00E7615B"/>
    <w:rsid w:val="00E766E5"/>
    <w:rsid w:val="00E76FD3"/>
    <w:rsid w:val="00E827E1"/>
    <w:rsid w:val="00E82C74"/>
    <w:rsid w:val="00E843F7"/>
    <w:rsid w:val="00E85CA2"/>
    <w:rsid w:val="00E90F94"/>
    <w:rsid w:val="00E96142"/>
    <w:rsid w:val="00EA161F"/>
    <w:rsid w:val="00EA323D"/>
    <w:rsid w:val="00EA466A"/>
    <w:rsid w:val="00EB19F8"/>
    <w:rsid w:val="00EB21BB"/>
    <w:rsid w:val="00EB5A62"/>
    <w:rsid w:val="00EB727E"/>
    <w:rsid w:val="00EC279B"/>
    <w:rsid w:val="00EC57CA"/>
    <w:rsid w:val="00EC6CEF"/>
    <w:rsid w:val="00ED011D"/>
    <w:rsid w:val="00ED7343"/>
    <w:rsid w:val="00EE32B3"/>
    <w:rsid w:val="00EE64C2"/>
    <w:rsid w:val="00EE7566"/>
    <w:rsid w:val="00EF4F18"/>
    <w:rsid w:val="00F06CB1"/>
    <w:rsid w:val="00F073E8"/>
    <w:rsid w:val="00F13765"/>
    <w:rsid w:val="00F16BC1"/>
    <w:rsid w:val="00F2007F"/>
    <w:rsid w:val="00F2250B"/>
    <w:rsid w:val="00F24EA7"/>
    <w:rsid w:val="00F31104"/>
    <w:rsid w:val="00F320AD"/>
    <w:rsid w:val="00F4780C"/>
    <w:rsid w:val="00F52AF3"/>
    <w:rsid w:val="00F663B2"/>
    <w:rsid w:val="00F67696"/>
    <w:rsid w:val="00F706F0"/>
    <w:rsid w:val="00F70902"/>
    <w:rsid w:val="00F7408B"/>
    <w:rsid w:val="00F74676"/>
    <w:rsid w:val="00F76A3C"/>
    <w:rsid w:val="00F770F5"/>
    <w:rsid w:val="00F80F9B"/>
    <w:rsid w:val="00F826ED"/>
    <w:rsid w:val="00F8337C"/>
    <w:rsid w:val="00F83DC5"/>
    <w:rsid w:val="00F854DD"/>
    <w:rsid w:val="00F856CB"/>
    <w:rsid w:val="00F86506"/>
    <w:rsid w:val="00F90924"/>
    <w:rsid w:val="00F93B6E"/>
    <w:rsid w:val="00F96310"/>
    <w:rsid w:val="00FA36F3"/>
    <w:rsid w:val="00FA389C"/>
    <w:rsid w:val="00FA44BA"/>
    <w:rsid w:val="00FA72FD"/>
    <w:rsid w:val="00FB0514"/>
    <w:rsid w:val="00FB1D82"/>
    <w:rsid w:val="00FB2045"/>
    <w:rsid w:val="00FB450F"/>
    <w:rsid w:val="00FB74AB"/>
    <w:rsid w:val="00FC18A3"/>
    <w:rsid w:val="00FC512A"/>
    <w:rsid w:val="00FD3F47"/>
    <w:rsid w:val="00FD4173"/>
    <w:rsid w:val="00FD68A6"/>
    <w:rsid w:val="00FD746F"/>
    <w:rsid w:val="00FD7AC2"/>
    <w:rsid w:val="00FE18E6"/>
    <w:rsid w:val="00FE1F8D"/>
    <w:rsid w:val="00FE6505"/>
    <w:rsid w:val="00FE68D7"/>
    <w:rsid w:val="00FF1156"/>
    <w:rsid w:val="00FF27DC"/>
    <w:rsid w:val="00FF2A5A"/>
    <w:rsid w:val="00FF3114"/>
    <w:rsid w:val="00FF36FA"/>
    <w:rsid w:val="00FF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304C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0C6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325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qFormat/>
    <w:rsid w:val="002E40AB"/>
    <w:pPr>
      <w:keepNext/>
      <w:spacing w:line="360" w:lineRule="auto"/>
      <w:ind w:left="708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E40AB"/>
    <w:pPr>
      <w:keepNext/>
      <w:spacing w:line="360" w:lineRule="auto"/>
      <w:jc w:val="center"/>
      <w:outlineLvl w:val="3"/>
    </w:pPr>
    <w:rPr>
      <w:b/>
      <w:bCs/>
      <w:sz w:val="32"/>
    </w:rPr>
  </w:style>
  <w:style w:type="paragraph" w:styleId="Nagwek7">
    <w:name w:val="heading 7"/>
    <w:basedOn w:val="Normalny"/>
    <w:next w:val="Normalny"/>
    <w:qFormat/>
    <w:rsid w:val="00F70902"/>
    <w:pPr>
      <w:widowControl/>
      <w:adjustRightInd/>
      <w:spacing w:before="240" w:after="60" w:line="240" w:lineRule="auto"/>
      <w:jc w:val="left"/>
      <w:textAlignment w:val="auto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2482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24821"/>
  </w:style>
  <w:style w:type="paragraph" w:styleId="Stopka">
    <w:name w:val="footer"/>
    <w:basedOn w:val="Normalny"/>
    <w:rsid w:val="008548A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2E40AB"/>
    <w:pPr>
      <w:spacing w:line="360" w:lineRule="auto"/>
      <w:ind w:left="705"/>
    </w:pPr>
  </w:style>
  <w:style w:type="paragraph" w:styleId="Tekstpodstawowy">
    <w:name w:val="Body Text"/>
    <w:basedOn w:val="Normalny"/>
    <w:rsid w:val="002E40AB"/>
    <w:rPr>
      <w:sz w:val="20"/>
    </w:rPr>
  </w:style>
  <w:style w:type="character" w:styleId="Odwoaniedokomentarza">
    <w:name w:val="annotation reference"/>
    <w:basedOn w:val="Domylnaczcionkaakapitu"/>
    <w:semiHidden/>
    <w:rsid w:val="00F76A3C"/>
    <w:rPr>
      <w:sz w:val="16"/>
      <w:szCs w:val="16"/>
    </w:rPr>
  </w:style>
  <w:style w:type="paragraph" w:styleId="Tekstkomentarza">
    <w:name w:val="annotation text"/>
    <w:basedOn w:val="Normalny"/>
    <w:semiHidden/>
    <w:rsid w:val="00F76A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76A3C"/>
    <w:rPr>
      <w:b/>
      <w:bCs/>
    </w:rPr>
  </w:style>
  <w:style w:type="paragraph" w:styleId="Tekstdymka">
    <w:name w:val="Balloon Text"/>
    <w:basedOn w:val="Normalny"/>
    <w:semiHidden/>
    <w:rsid w:val="00F76A3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9A4D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F74676"/>
    <w:pPr>
      <w:spacing w:line="360" w:lineRule="auto"/>
      <w:ind w:left="708" w:right="-143"/>
    </w:pPr>
    <w:rPr>
      <w:sz w:val="28"/>
      <w:szCs w:val="20"/>
    </w:rPr>
  </w:style>
  <w:style w:type="paragraph" w:styleId="Tekstprzypisudolnego">
    <w:name w:val="footnote text"/>
    <w:basedOn w:val="Normalny"/>
    <w:semiHidden/>
    <w:rsid w:val="003D6E5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D6E50"/>
    <w:rPr>
      <w:vertAlign w:val="superscript"/>
    </w:rPr>
  </w:style>
  <w:style w:type="paragraph" w:customStyle="1" w:styleId="WW-Tekstpodstawowywcity2">
    <w:name w:val="WW-Tekst podstawowy wcięty 2"/>
    <w:basedOn w:val="Normalny"/>
    <w:rsid w:val="00464C9A"/>
    <w:pPr>
      <w:widowControl/>
      <w:suppressAutoHyphens/>
      <w:adjustRightInd/>
      <w:spacing w:line="240" w:lineRule="auto"/>
      <w:ind w:left="708" w:firstLine="1"/>
      <w:textAlignment w:val="auto"/>
    </w:pPr>
    <w:rPr>
      <w:rFonts w:ascii="Arial" w:hAnsi="Arial"/>
      <w:szCs w:val="20"/>
    </w:rPr>
  </w:style>
  <w:style w:type="paragraph" w:customStyle="1" w:styleId="WW-Tekstpodstawowywcity21">
    <w:name w:val="WW-Tekst podstawowy wcięty 21"/>
    <w:basedOn w:val="Normalny"/>
    <w:rsid w:val="00464C9A"/>
    <w:pPr>
      <w:widowControl/>
      <w:suppressAutoHyphens/>
      <w:adjustRightInd/>
      <w:spacing w:line="240" w:lineRule="auto"/>
      <w:ind w:left="426" w:firstLine="1"/>
      <w:textAlignment w:val="auto"/>
    </w:pPr>
    <w:rPr>
      <w:rFonts w:ascii="Arial" w:hAnsi="Arial"/>
      <w:szCs w:val="20"/>
    </w:rPr>
  </w:style>
  <w:style w:type="paragraph" w:customStyle="1" w:styleId="WW-Tekstpodstawowywcity3">
    <w:name w:val="WW-Tekst podstawowy wcięty 3"/>
    <w:basedOn w:val="Normalny"/>
    <w:rsid w:val="00464C9A"/>
    <w:pPr>
      <w:widowControl/>
      <w:suppressAutoHyphens/>
      <w:adjustRightInd/>
      <w:spacing w:line="240" w:lineRule="auto"/>
      <w:ind w:left="993" w:firstLine="1"/>
      <w:textAlignment w:val="auto"/>
    </w:pPr>
    <w:rPr>
      <w:rFonts w:ascii="Arial" w:hAnsi="Arial"/>
      <w:szCs w:val="20"/>
    </w:rPr>
  </w:style>
  <w:style w:type="paragraph" w:styleId="Akapitzlist">
    <w:name w:val="List Paragraph"/>
    <w:basedOn w:val="Normalny"/>
    <w:uiPriority w:val="34"/>
    <w:qFormat/>
    <w:rsid w:val="00B70F2C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00C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kstzastpczy">
    <w:name w:val="Placeholder Text"/>
    <w:basedOn w:val="Domylnaczcionkaakapitu"/>
    <w:uiPriority w:val="99"/>
    <w:semiHidden/>
    <w:rsid w:val="00362E51"/>
    <w:rPr>
      <w:color w:val="80808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9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9DB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B32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AA6A2-ECA1-4BEC-AA75-DA5E48449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940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TECZKI</vt:lpstr>
    </vt:vector>
  </TitlesOfParts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TECZKI</dc:title>
  <dc:creator>tb2</dc:creator>
  <cp:lastModifiedBy>r.celuch@hotmail.com</cp:lastModifiedBy>
  <cp:revision>30</cp:revision>
  <cp:lastPrinted>2017-03-07T13:28:00Z</cp:lastPrinted>
  <dcterms:created xsi:type="dcterms:W3CDTF">2015-08-02T14:29:00Z</dcterms:created>
  <dcterms:modified xsi:type="dcterms:W3CDTF">2017-03-07T14:04:00Z</dcterms:modified>
</cp:coreProperties>
</file>